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1D3E" w14:textId="77777777" w:rsidR="007444B4" w:rsidRPr="00CD5B8E" w:rsidRDefault="007444B4" w:rsidP="00BC3418">
      <w:pPr>
        <w:spacing w:after="0" w:line="240" w:lineRule="auto"/>
        <w:jc w:val="center"/>
        <w:rPr>
          <w:rFonts w:cstheme="minorHAnsi"/>
          <w:b/>
          <w:sz w:val="28"/>
          <w:szCs w:val="28"/>
          <w:lang w:val="it-IT"/>
        </w:rPr>
      </w:pPr>
      <w:r w:rsidRPr="00CD5B8E">
        <w:rPr>
          <w:rFonts w:cstheme="minorHAnsi"/>
          <w:b/>
          <w:sz w:val="28"/>
          <w:szCs w:val="28"/>
          <w:lang w:val="it-IT"/>
        </w:rPr>
        <w:t>ISUOG Basic Training</w:t>
      </w:r>
    </w:p>
    <w:p w14:paraId="44A19B9B" w14:textId="77777777" w:rsidR="007444B4" w:rsidRPr="00CD5B8E" w:rsidRDefault="007444B4" w:rsidP="007444B4">
      <w:pPr>
        <w:spacing w:after="0" w:line="240" w:lineRule="auto"/>
        <w:jc w:val="center"/>
        <w:rPr>
          <w:rFonts w:cstheme="minorHAnsi"/>
          <w:b/>
          <w:sz w:val="28"/>
          <w:szCs w:val="28"/>
          <w:lang w:val="ru-RU"/>
        </w:rPr>
      </w:pPr>
      <w:r w:rsidRPr="00CD5B8E">
        <w:rPr>
          <w:rFonts w:cstheme="minorHAnsi"/>
          <w:b/>
          <w:sz w:val="28"/>
          <w:szCs w:val="28"/>
          <w:lang w:val="it-IT"/>
        </w:rPr>
        <w:t xml:space="preserve"> </w:t>
      </w:r>
      <w:r w:rsidR="001E2C7B" w:rsidRPr="00CD5B8E">
        <w:rPr>
          <w:rFonts w:cstheme="minorHAnsi"/>
          <w:b/>
          <w:sz w:val="28"/>
          <w:szCs w:val="28"/>
          <w:lang w:val="ru-RU"/>
        </w:rPr>
        <w:t xml:space="preserve"> </w:t>
      </w:r>
    </w:p>
    <w:p w14:paraId="06DB591C" w14:textId="20298FBE" w:rsidR="007444B4" w:rsidRDefault="005B6725" w:rsidP="007444B4">
      <w:pPr>
        <w:spacing w:after="0" w:line="240" w:lineRule="auto"/>
        <w:jc w:val="center"/>
        <w:rPr>
          <w:rFonts w:cstheme="minorHAnsi"/>
          <w:b/>
          <w:sz w:val="28"/>
          <w:szCs w:val="28"/>
          <w:lang w:val="it-IT"/>
        </w:rPr>
      </w:pPr>
      <w:r>
        <w:rPr>
          <w:rFonts w:cstheme="minorHAnsi"/>
          <w:b/>
          <w:sz w:val="28"/>
          <w:szCs w:val="28"/>
          <w:lang w:val="it-IT"/>
        </w:rPr>
        <w:t xml:space="preserve">Essentials of </w:t>
      </w:r>
      <w:proofErr w:type="spellStart"/>
      <w:r>
        <w:rPr>
          <w:rFonts w:cstheme="minorHAnsi"/>
          <w:b/>
          <w:sz w:val="28"/>
          <w:szCs w:val="28"/>
          <w:lang w:val="it-IT"/>
        </w:rPr>
        <w:t>Obstetric</w:t>
      </w:r>
      <w:r w:rsidR="00803136">
        <w:rPr>
          <w:rFonts w:cstheme="minorHAnsi"/>
          <w:b/>
          <w:sz w:val="28"/>
          <w:szCs w:val="28"/>
          <w:lang w:val="it-IT"/>
        </w:rPr>
        <w:t>s</w:t>
      </w:r>
      <w:proofErr w:type="spellEnd"/>
      <w:r>
        <w:rPr>
          <w:rFonts w:cstheme="minorHAnsi"/>
          <w:b/>
          <w:sz w:val="28"/>
          <w:szCs w:val="28"/>
          <w:lang w:val="it-IT"/>
        </w:rPr>
        <w:t xml:space="preserve"> and </w:t>
      </w:r>
      <w:proofErr w:type="spellStart"/>
      <w:r>
        <w:rPr>
          <w:rFonts w:cstheme="minorHAnsi"/>
          <w:b/>
          <w:sz w:val="28"/>
          <w:szCs w:val="28"/>
          <w:lang w:val="it-IT"/>
        </w:rPr>
        <w:t>Gynecolog</w:t>
      </w:r>
      <w:r w:rsidR="00803136">
        <w:rPr>
          <w:rFonts w:cstheme="minorHAnsi"/>
          <w:b/>
          <w:sz w:val="28"/>
          <w:szCs w:val="28"/>
          <w:lang w:val="it-IT"/>
        </w:rPr>
        <w:t>y</w:t>
      </w:r>
      <w:proofErr w:type="spellEnd"/>
      <w:r>
        <w:rPr>
          <w:rFonts w:cstheme="minorHAnsi"/>
          <w:b/>
          <w:sz w:val="28"/>
          <w:szCs w:val="28"/>
          <w:lang w:val="it-IT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it-IT"/>
        </w:rPr>
        <w:t>Ultrasound</w:t>
      </w:r>
      <w:proofErr w:type="spellEnd"/>
      <w:r>
        <w:rPr>
          <w:rFonts w:cstheme="minorHAnsi"/>
          <w:b/>
          <w:sz w:val="28"/>
          <w:szCs w:val="28"/>
          <w:lang w:val="it-IT"/>
        </w:rPr>
        <w:t xml:space="preserve"> </w:t>
      </w:r>
    </w:p>
    <w:p w14:paraId="2BDA6F2D" w14:textId="77777777" w:rsidR="00365F73" w:rsidRPr="00CD5B8E" w:rsidRDefault="00365F73" w:rsidP="007444B4">
      <w:pPr>
        <w:spacing w:after="0" w:line="240" w:lineRule="auto"/>
        <w:jc w:val="center"/>
        <w:rPr>
          <w:rFonts w:cstheme="minorHAnsi"/>
          <w:b/>
          <w:sz w:val="28"/>
          <w:szCs w:val="28"/>
          <w:lang w:val="it-IT"/>
        </w:rPr>
      </w:pPr>
    </w:p>
    <w:p w14:paraId="2EC7065D" w14:textId="210F099F" w:rsidR="00C36818" w:rsidRPr="00365F73" w:rsidRDefault="00365F73" w:rsidP="00365F73">
      <w:pPr>
        <w:spacing w:after="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Course Chair: Dr. Basma Darwish</w:t>
      </w:r>
    </w:p>
    <w:tbl>
      <w:tblPr>
        <w:tblpPr w:leftFromText="180" w:rightFromText="180" w:vertAnchor="text" w:horzAnchor="margin" w:tblpXSpec="center" w:tblpY="272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1371"/>
        <w:gridCol w:w="6421"/>
        <w:gridCol w:w="2709"/>
      </w:tblGrid>
      <w:tr w:rsidR="009D1C48" w:rsidRPr="00CB355A" w14:paraId="75B00242" w14:textId="77777777" w:rsidTr="000D42A1">
        <w:trPr>
          <w:trHeight w:val="417"/>
        </w:trPr>
        <w:tc>
          <w:tcPr>
            <w:tcW w:w="1371" w:type="dxa"/>
            <w:shd w:val="clear" w:color="auto" w:fill="E30613"/>
            <w:vAlign w:val="center"/>
          </w:tcPr>
          <w:p w14:paraId="244BE02C" w14:textId="77777777" w:rsidR="009D1C48" w:rsidRPr="00CB355A" w:rsidRDefault="007444B4" w:rsidP="007444B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ru-RU" w:eastAsia="zh-CN"/>
              </w:rPr>
            </w:pPr>
            <w:r w:rsidRPr="00CB355A"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ru-RU" w:eastAsia="zh-CN"/>
              </w:rPr>
              <w:t>Time</w:t>
            </w:r>
          </w:p>
        </w:tc>
        <w:tc>
          <w:tcPr>
            <w:tcW w:w="6421" w:type="dxa"/>
            <w:shd w:val="clear" w:color="auto" w:fill="E30613"/>
            <w:vAlign w:val="center"/>
          </w:tcPr>
          <w:p w14:paraId="0DE3CF47" w14:textId="77777777" w:rsidR="009D1C48" w:rsidRPr="00CB355A" w:rsidRDefault="007444B4" w:rsidP="007444B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ru-RU" w:eastAsia="zh-CN"/>
              </w:rPr>
            </w:pPr>
            <w:r w:rsidRPr="00CB355A"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ru-RU" w:eastAsia="zh-CN"/>
              </w:rPr>
              <w:t>Lecture</w:t>
            </w:r>
          </w:p>
        </w:tc>
        <w:tc>
          <w:tcPr>
            <w:tcW w:w="2709" w:type="dxa"/>
            <w:shd w:val="clear" w:color="auto" w:fill="E30613"/>
            <w:vAlign w:val="center"/>
          </w:tcPr>
          <w:p w14:paraId="7793A1B8" w14:textId="77777777" w:rsidR="009D1C48" w:rsidRPr="00CB355A" w:rsidRDefault="007444B4" w:rsidP="000D42A1">
            <w:pPr>
              <w:widowControl w:val="0"/>
              <w:spacing w:after="0" w:line="240" w:lineRule="auto"/>
              <w:ind w:firstLineChars="50" w:firstLine="100"/>
              <w:jc w:val="center"/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it-IT" w:eastAsia="zh-CN"/>
              </w:rPr>
            </w:pPr>
            <w:r w:rsidRPr="00CB355A">
              <w:rPr>
                <w:rFonts w:cstheme="minorHAnsi"/>
                <w:b/>
                <w:color w:val="FFFFFF" w:themeColor="background1"/>
                <w:kern w:val="2"/>
                <w:sz w:val="20"/>
                <w:szCs w:val="20"/>
                <w:lang w:val="it-IT" w:eastAsia="zh-CN"/>
              </w:rPr>
              <w:t>Speakers</w:t>
            </w:r>
          </w:p>
        </w:tc>
      </w:tr>
      <w:tr w:rsidR="00324752" w:rsidRPr="00CB355A" w14:paraId="2B44C65C" w14:textId="77777777" w:rsidTr="000D42A1">
        <w:trPr>
          <w:trHeight w:val="417"/>
        </w:trPr>
        <w:tc>
          <w:tcPr>
            <w:tcW w:w="10501" w:type="dxa"/>
            <w:gridSpan w:val="3"/>
            <w:shd w:val="clear" w:color="auto" w:fill="E30613"/>
            <w:vAlign w:val="center"/>
          </w:tcPr>
          <w:p w14:paraId="7C5385E6" w14:textId="5E1C6EB6" w:rsidR="00324752" w:rsidRPr="008A61B8" w:rsidRDefault="00841769" w:rsidP="000D42A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ru-RU" w:eastAsia="zh-CN"/>
              </w:rPr>
            </w:pPr>
            <w:r w:rsidRPr="008A61B8">
              <w:rPr>
                <w:rFonts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en-US" w:eastAsia="zh-CN"/>
              </w:rPr>
              <w:t xml:space="preserve">Day </w:t>
            </w:r>
            <w:proofErr w:type="gramStart"/>
            <w:r w:rsidRPr="008A61B8">
              <w:rPr>
                <w:rFonts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en-US" w:eastAsia="zh-CN"/>
              </w:rPr>
              <w:t>1 :</w:t>
            </w:r>
            <w:proofErr w:type="gramEnd"/>
            <w:r w:rsidRPr="008A61B8">
              <w:rPr>
                <w:rFonts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en-US" w:eastAsia="zh-CN"/>
              </w:rPr>
              <w:t xml:space="preserve"> 11 December 2022</w:t>
            </w:r>
          </w:p>
        </w:tc>
      </w:tr>
      <w:tr w:rsidR="009D1C48" w:rsidRPr="00CB355A" w14:paraId="0BAB4C0F" w14:textId="77777777" w:rsidTr="000D42A1">
        <w:trPr>
          <w:trHeight w:val="750"/>
        </w:trPr>
        <w:tc>
          <w:tcPr>
            <w:tcW w:w="1371" w:type="dxa"/>
            <w:shd w:val="clear" w:color="auto" w:fill="auto"/>
            <w:vAlign w:val="center"/>
          </w:tcPr>
          <w:p w14:paraId="2CAA85CF" w14:textId="1E40C86E" w:rsidR="009D1C48" w:rsidRPr="00CB355A" w:rsidRDefault="0006141F" w:rsidP="000D42A1">
            <w:pPr>
              <w:widowControl w:val="0"/>
              <w:spacing w:after="0" w:line="240" w:lineRule="auto"/>
              <w:jc w:val="center"/>
              <w:rPr>
                <w:rFonts w:cstheme="minorHAnsi"/>
                <w:kern w:val="2"/>
                <w:sz w:val="20"/>
                <w:szCs w:val="20"/>
                <w:lang w:val="en-US" w:eastAsia="zh-CN"/>
              </w:rPr>
            </w:pP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08:00</w:t>
            </w:r>
            <w:r w:rsidR="00401504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="007C3A10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- </w:t>
            </w: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08:</w:t>
            </w:r>
            <w:r w:rsidR="00AC45E7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24DC13B8" w14:textId="3A768158" w:rsidR="009D1C48" w:rsidRPr="00CB355A" w:rsidRDefault="0006141F" w:rsidP="00CD5B8E">
            <w:pPr>
              <w:pStyle w:val="NormalWeb"/>
              <w:spacing w:before="0" w:beforeAutospacing="0" w:after="0" w:afterAutospacing="0" w:line="312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B355A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9ED3231" w14:textId="77777777" w:rsidR="009D1C48" w:rsidRPr="00CB355A" w:rsidRDefault="009D1C48" w:rsidP="00CD5B8E">
            <w:pPr>
              <w:widowControl w:val="0"/>
              <w:spacing w:after="0" w:line="240" w:lineRule="auto"/>
              <w:rPr>
                <w:rFonts w:cstheme="minorHAnsi"/>
                <w:color w:val="000000"/>
                <w:kern w:val="2"/>
                <w:sz w:val="20"/>
                <w:szCs w:val="20"/>
                <w:lang w:val="ru-RU" w:eastAsia="zh-CN"/>
              </w:rPr>
            </w:pPr>
          </w:p>
        </w:tc>
      </w:tr>
      <w:tr w:rsidR="000D42A1" w:rsidRPr="00CB355A" w14:paraId="5CEA1ED6" w14:textId="77777777" w:rsidTr="000D42A1">
        <w:trPr>
          <w:trHeight w:val="115"/>
        </w:trPr>
        <w:tc>
          <w:tcPr>
            <w:tcW w:w="1371" w:type="dxa"/>
            <w:shd w:val="clear" w:color="auto" w:fill="auto"/>
            <w:vAlign w:val="center"/>
          </w:tcPr>
          <w:p w14:paraId="45918F26" w14:textId="51A8A7FA" w:rsidR="000D42A1" w:rsidRPr="00CB355A" w:rsidRDefault="0006141F" w:rsidP="000D42A1">
            <w:pPr>
              <w:widowControl w:val="0"/>
              <w:spacing w:after="0" w:line="240" w:lineRule="auto"/>
              <w:jc w:val="center"/>
              <w:rPr>
                <w:rFonts w:cstheme="minorHAnsi"/>
                <w:kern w:val="2"/>
                <w:sz w:val="20"/>
                <w:szCs w:val="20"/>
                <w:lang w:val="en-US" w:eastAsia="zh-CN"/>
              </w:rPr>
            </w:pP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08:</w:t>
            </w:r>
            <w:r w:rsidR="00AC45E7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15</w:t>
            </w:r>
            <w:r w:rsidR="00401504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-</w:t>
            </w:r>
            <w:r w:rsidR="00401504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08:40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7C2D8B61" w14:textId="5455B342" w:rsidR="00214A88" w:rsidRPr="00CB355A" w:rsidRDefault="0006141F" w:rsidP="008B29B5">
            <w:pPr>
              <w:widowControl w:val="0"/>
              <w:spacing w:after="0" w:line="360" w:lineRule="auto"/>
              <w:jc w:val="both"/>
              <w:rPr>
                <w:rFonts w:cstheme="minorHAnsi"/>
                <w:kern w:val="2"/>
                <w:sz w:val="20"/>
                <w:szCs w:val="20"/>
                <w:lang w:val="en-US" w:eastAsia="zh-CN"/>
              </w:rPr>
            </w:pP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Welcome + Introduction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A48FBA0" w14:textId="77777777" w:rsidR="000D42A1" w:rsidRPr="00CB355A" w:rsidRDefault="000D42A1" w:rsidP="00CD5B8E">
            <w:pPr>
              <w:widowControl w:val="0"/>
              <w:spacing w:after="0" w:line="240" w:lineRule="auto"/>
              <w:rPr>
                <w:rFonts w:cstheme="minorHAnsi"/>
                <w:color w:val="000000"/>
                <w:kern w:val="2"/>
                <w:sz w:val="20"/>
                <w:szCs w:val="20"/>
                <w:lang w:val="ru-RU" w:eastAsia="zh-CN"/>
              </w:rPr>
            </w:pPr>
          </w:p>
        </w:tc>
      </w:tr>
      <w:tr w:rsidR="001E4155" w:rsidRPr="00CB355A" w14:paraId="728146E6" w14:textId="77777777" w:rsidTr="00E0324B">
        <w:trPr>
          <w:trHeight w:val="115"/>
        </w:trPr>
        <w:tc>
          <w:tcPr>
            <w:tcW w:w="10501" w:type="dxa"/>
            <w:gridSpan w:val="3"/>
            <w:shd w:val="clear" w:color="auto" w:fill="auto"/>
            <w:vAlign w:val="center"/>
          </w:tcPr>
          <w:p w14:paraId="18EA5FB6" w14:textId="77777777" w:rsidR="001E4155" w:rsidRDefault="001E4155" w:rsidP="001E4155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it-IT" w:eastAsia="zh-CN"/>
              </w:rPr>
            </w:pPr>
            <w:proofErr w:type="spellStart"/>
            <w:r w:rsidRPr="00CB355A">
              <w:rPr>
                <w:rFonts w:cstheme="minorHAnsi"/>
                <w:b/>
                <w:color w:val="000000"/>
                <w:sz w:val="20"/>
                <w:szCs w:val="20"/>
                <w:lang w:val="it-IT" w:eastAsia="zh-CN"/>
              </w:rPr>
              <w:t>Pre</w:t>
            </w:r>
            <w:proofErr w:type="spellEnd"/>
            <w:r w:rsidRPr="00CB355A">
              <w:rPr>
                <w:rFonts w:cstheme="minorHAnsi"/>
                <w:b/>
                <w:color w:val="000000"/>
                <w:sz w:val="20"/>
                <w:szCs w:val="20"/>
                <w:lang w:val="it-IT" w:eastAsia="zh-CN"/>
              </w:rPr>
              <w:t xml:space="preserve">-Course </w:t>
            </w:r>
            <w:proofErr w:type="spellStart"/>
            <w:r w:rsidRPr="00CB355A">
              <w:rPr>
                <w:rFonts w:cstheme="minorHAnsi"/>
                <w:b/>
                <w:color w:val="000000"/>
                <w:sz w:val="20"/>
                <w:szCs w:val="20"/>
                <w:lang w:val="it-IT" w:eastAsia="zh-CN"/>
              </w:rPr>
              <w:t>Assessment</w:t>
            </w:r>
            <w:proofErr w:type="spellEnd"/>
          </w:p>
          <w:p w14:paraId="40E6D4DF" w14:textId="01F7C26C" w:rsidR="00F22715" w:rsidRPr="00CB355A" w:rsidRDefault="00F22715" w:rsidP="001E415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kern w:val="2"/>
                <w:sz w:val="20"/>
                <w:szCs w:val="20"/>
                <w:lang w:val="ru-RU" w:eastAsia="zh-CN"/>
              </w:rPr>
            </w:pPr>
          </w:p>
        </w:tc>
      </w:tr>
      <w:tr w:rsidR="000D42A1" w:rsidRPr="00CB355A" w14:paraId="49F760D2" w14:textId="77777777" w:rsidTr="000D42A1">
        <w:trPr>
          <w:trHeight w:val="180"/>
        </w:trPr>
        <w:tc>
          <w:tcPr>
            <w:tcW w:w="1371" w:type="dxa"/>
            <w:shd w:val="clear" w:color="auto" w:fill="auto"/>
            <w:vAlign w:val="center"/>
          </w:tcPr>
          <w:p w14:paraId="1CADDF5F" w14:textId="71A4DD61" w:rsidR="000D42A1" w:rsidRPr="00CB355A" w:rsidRDefault="000D42A1" w:rsidP="000D42A1">
            <w:pPr>
              <w:widowControl w:val="0"/>
              <w:spacing w:after="0" w:line="240" w:lineRule="auto"/>
              <w:jc w:val="center"/>
              <w:rPr>
                <w:rFonts w:cstheme="minorHAnsi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21" w:type="dxa"/>
            <w:shd w:val="clear" w:color="auto" w:fill="auto"/>
            <w:vAlign w:val="center"/>
          </w:tcPr>
          <w:p w14:paraId="555EFB01" w14:textId="4818BDD2" w:rsidR="000D42A1" w:rsidRPr="00CB355A" w:rsidRDefault="00834171" w:rsidP="0083417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cstheme="minorHAnsi"/>
                <w:b/>
                <w:bCs/>
                <w:kern w:val="2"/>
                <w:sz w:val="20"/>
                <w:szCs w:val="20"/>
                <w:lang w:val="en-US" w:eastAsia="zh-CN"/>
              </w:rPr>
            </w:pPr>
            <w:r w:rsidRPr="00CB355A">
              <w:rPr>
                <w:rFonts w:cstheme="minorHAnsi"/>
                <w:b/>
                <w:bCs/>
                <w:kern w:val="2"/>
                <w:sz w:val="20"/>
                <w:szCs w:val="20"/>
                <w:lang w:val="en-US" w:eastAsia="zh-CN"/>
              </w:rPr>
              <w:t>Basics of Scanning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7D037BF" w14:textId="77777777" w:rsidR="000D42A1" w:rsidRPr="00CB355A" w:rsidRDefault="000D42A1" w:rsidP="00CD5B8E">
            <w:pPr>
              <w:widowControl w:val="0"/>
              <w:spacing w:after="0" w:line="240" w:lineRule="auto"/>
              <w:rPr>
                <w:rFonts w:cstheme="minorHAnsi"/>
                <w:color w:val="000000"/>
                <w:kern w:val="2"/>
                <w:sz w:val="20"/>
                <w:szCs w:val="20"/>
                <w:lang w:val="ru-RU" w:eastAsia="zh-CN"/>
              </w:rPr>
            </w:pPr>
          </w:p>
        </w:tc>
      </w:tr>
      <w:tr w:rsidR="00DF6759" w:rsidRPr="00CB355A" w14:paraId="72A3A37A" w14:textId="77777777" w:rsidTr="00E45983">
        <w:trPr>
          <w:trHeight w:val="417"/>
        </w:trPr>
        <w:tc>
          <w:tcPr>
            <w:tcW w:w="1371" w:type="dxa"/>
            <w:shd w:val="clear" w:color="auto" w:fill="auto"/>
          </w:tcPr>
          <w:p w14:paraId="324A283D" w14:textId="1F1B246D" w:rsidR="00DF6759" w:rsidRPr="00CB355A" w:rsidRDefault="0006141F" w:rsidP="007444B4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08:40</w:t>
            </w:r>
            <w:r w:rsidR="00401504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-</w:t>
            </w:r>
            <w:r w:rsidR="00401504"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 xml:space="preserve"> </w:t>
            </w:r>
            <w:r w:rsidRPr="00CB355A">
              <w:rPr>
                <w:rFonts w:cstheme="minorHAnsi"/>
                <w:kern w:val="2"/>
                <w:sz w:val="20"/>
                <w:szCs w:val="20"/>
                <w:lang w:val="en-US" w:eastAsia="zh-CN"/>
              </w:rPr>
              <w:t>09:00</w:t>
            </w:r>
          </w:p>
        </w:tc>
        <w:tc>
          <w:tcPr>
            <w:tcW w:w="6421" w:type="dxa"/>
            <w:shd w:val="clear" w:color="auto" w:fill="auto"/>
          </w:tcPr>
          <w:p w14:paraId="6E1FC53E" w14:textId="77777777" w:rsidR="004D5CAA" w:rsidRPr="00CB355A" w:rsidRDefault="004D5CAA" w:rsidP="00B359B5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355A">
              <w:rPr>
                <w:rFonts w:asciiTheme="minorHAnsi" w:hAnsiTheme="minorHAnsi" w:cstheme="minorHAnsi"/>
                <w:b/>
                <w:sz w:val="20"/>
                <w:szCs w:val="20"/>
              </w:rPr>
              <w:t>Lecture 1:</w:t>
            </w:r>
            <w:r w:rsidRPr="00CB355A">
              <w:rPr>
                <w:rFonts w:asciiTheme="minorHAnsi" w:hAnsiTheme="minorHAnsi" w:cstheme="minorHAnsi"/>
                <w:sz w:val="20"/>
                <w:szCs w:val="20"/>
              </w:rPr>
              <w:t xml:space="preserve"> Physical principles of ultrasound including safety</w:t>
            </w:r>
          </w:p>
          <w:p w14:paraId="53DECE50" w14:textId="77777777" w:rsidR="004D5CAA" w:rsidRPr="00CB355A" w:rsidRDefault="004D5CAA" w:rsidP="00B359B5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355A">
              <w:rPr>
                <w:rFonts w:asciiTheme="minorHAnsi" w:hAnsiTheme="minorHAnsi" w:cstheme="minorHAnsi"/>
                <w:b/>
                <w:sz w:val="20"/>
                <w:szCs w:val="20"/>
              </w:rPr>
              <w:t>Lecture 2</w:t>
            </w:r>
            <w:r w:rsidRPr="00CB355A">
              <w:rPr>
                <w:rFonts w:asciiTheme="minorHAnsi" w:hAnsiTheme="minorHAnsi" w:cstheme="minorHAnsi"/>
                <w:sz w:val="20"/>
                <w:szCs w:val="20"/>
              </w:rPr>
              <w:t>: Transducers, image production, knobology &amp; scanning planes TA &amp; TV</w:t>
            </w:r>
          </w:p>
          <w:p w14:paraId="259DB765" w14:textId="77777777" w:rsidR="004D5CAA" w:rsidRPr="00CB355A" w:rsidRDefault="004D5CAA" w:rsidP="00B359B5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355A">
              <w:rPr>
                <w:rFonts w:asciiTheme="minorHAnsi" w:hAnsiTheme="minorHAnsi" w:cstheme="minorHAnsi"/>
                <w:b/>
                <w:sz w:val="20"/>
                <w:szCs w:val="20"/>
              </w:rPr>
              <w:t>Lecture 4:</w:t>
            </w:r>
            <w:r w:rsidRPr="00CB355A">
              <w:rPr>
                <w:rFonts w:asciiTheme="minorHAnsi" w:hAnsiTheme="minorHAnsi" w:cstheme="minorHAnsi"/>
                <w:sz w:val="20"/>
                <w:szCs w:val="20"/>
              </w:rPr>
              <w:t xml:space="preserve"> Quality control processes for operators &amp; programmes</w:t>
            </w:r>
          </w:p>
          <w:p w14:paraId="61F67EBB" w14:textId="2E91597C" w:rsidR="00DF6759" w:rsidRPr="00CB355A" w:rsidRDefault="004D5CAA" w:rsidP="00B359B5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5</w:t>
            </w:r>
            <w:r w:rsidRPr="00CB355A">
              <w:rPr>
                <w:rFonts w:cstheme="minorHAnsi"/>
                <w:sz w:val="20"/>
                <w:szCs w:val="20"/>
              </w:rPr>
              <w:t>: Informed consent, image recording and report writing</w:t>
            </w:r>
          </w:p>
        </w:tc>
        <w:tc>
          <w:tcPr>
            <w:tcW w:w="2709" w:type="dxa"/>
            <w:shd w:val="clear" w:color="auto" w:fill="auto"/>
          </w:tcPr>
          <w:p w14:paraId="4868AC37" w14:textId="121E756F" w:rsidR="00DF6759" w:rsidRPr="00CB355A" w:rsidRDefault="00B349B7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Dr. Basma Darwish</w:t>
            </w:r>
          </w:p>
        </w:tc>
      </w:tr>
      <w:tr w:rsidR="00DF6759" w:rsidRPr="00CB355A" w14:paraId="732FB927" w14:textId="77777777" w:rsidTr="00E45983">
        <w:trPr>
          <w:trHeight w:val="417"/>
        </w:trPr>
        <w:tc>
          <w:tcPr>
            <w:tcW w:w="1371" w:type="dxa"/>
            <w:shd w:val="clear" w:color="auto" w:fill="auto"/>
          </w:tcPr>
          <w:p w14:paraId="0AC375EF" w14:textId="7F10161F" w:rsidR="00DF6759" w:rsidRPr="00CB355A" w:rsidRDefault="0006141F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09:00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09:20</w:t>
            </w:r>
          </w:p>
        </w:tc>
        <w:tc>
          <w:tcPr>
            <w:tcW w:w="6421" w:type="dxa"/>
            <w:shd w:val="clear" w:color="auto" w:fill="auto"/>
          </w:tcPr>
          <w:p w14:paraId="675E4159" w14:textId="77777777" w:rsidR="00DF6759" w:rsidRPr="00CB355A" w:rsidRDefault="007444B4" w:rsidP="00B359B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6</w:t>
            </w:r>
            <w:r w:rsidRPr="00CB355A">
              <w:rPr>
                <w:rFonts w:cstheme="minorHAnsi"/>
                <w:sz w:val="20"/>
                <w:szCs w:val="20"/>
              </w:rPr>
              <w:t>: Assessing the normal pregnancy between 4 and 10 weeks in singleton and twin pregnancies</w:t>
            </w:r>
          </w:p>
          <w:p w14:paraId="079019FC" w14:textId="25FDF329" w:rsidR="00083B9E" w:rsidRPr="00CB355A" w:rsidRDefault="00083B9E" w:rsidP="00B359B5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7</w:t>
            </w:r>
            <w:r w:rsidRPr="00CB355A">
              <w:rPr>
                <w:rFonts w:cstheme="minorHAnsi"/>
                <w:sz w:val="20"/>
                <w:szCs w:val="20"/>
              </w:rPr>
              <w:t>: Assessing the normal pregnancy between 10 and 14 weeks in singleton and twin pregnancies</w:t>
            </w:r>
          </w:p>
        </w:tc>
        <w:tc>
          <w:tcPr>
            <w:tcW w:w="2709" w:type="dxa"/>
            <w:shd w:val="clear" w:color="auto" w:fill="auto"/>
          </w:tcPr>
          <w:p w14:paraId="3E4188F3" w14:textId="2A0BFD75" w:rsidR="00DF6759" w:rsidRPr="00CB355A" w:rsidRDefault="00B349B7" w:rsidP="00CD5B8E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Dr. Naeema Mahmood</w:t>
            </w:r>
          </w:p>
        </w:tc>
      </w:tr>
      <w:tr w:rsidR="00BC3418" w:rsidRPr="00CB355A" w14:paraId="6DC87135" w14:textId="77777777" w:rsidTr="001C0364">
        <w:trPr>
          <w:trHeight w:val="417"/>
        </w:trPr>
        <w:tc>
          <w:tcPr>
            <w:tcW w:w="1371" w:type="dxa"/>
            <w:shd w:val="clear" w:color="auto" w:fill="auto"/>
          </w:tcPr>
          <w:p w14:paraId="5492AFEF" w14:textId="75E370E3" w:rsidR="00BC3418" w:rsidRPr="00CB355A" w:rsidRDefault="0006141F" w:rsidP="007444B4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09:20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6421" w:type="dxa"/>
            <w:shd w:val="clear" w:color="auto" w:fill="auto"/>
          </w:tcPr>
          <w:p w14:paraId="1A743C64" w14:textId="77777777" w:rsidR="00BC3418" w:rsidRPr="00CB355A" w:rsidRDefault="007444B4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9</w:t>
            </w:r>
            <w:r w:rsidRPr="00CB355A">
              <w:rPr>
                <w:rFonts w:cstheme="minorHAnsi"/>
                <w:sz w:val="20"/>
                <w:szCs w:val="20"/>
              </w:rPr>
              <w:t>: The 6 steps approach</w:t>
            </w:r>
          </w:p>
        </w:tc>
        <w:tc>
          <w:tcPr>
            <w:tcW w:w="2709" w:type="dxa"/>
            <w:shd w:val="clear" w:color="auto" w:fill="auto"/>
          </w:tcPr>
          <w:p w14:paraId="783D96A0" w14:textId="13B11C4C" w:rsidR="00BC3418" w:rsidRPr="00CB355A" w:rsidRDefault="00B349B7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Dr.</w:t>
            </w:r>
            <w:proofErr w:type="spellEnd"/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Saba Al Othman</w:t>
            </w:r>
          </w:p>
        </w:tc>
      </w:tr>
      <w:tr w:rsidR="00834171" w:rsidRPr="00CB355A" w14:paraId="681CA88E" w14:textId="77777777" w:rsidTr="001C0364">
        <w:trPr>
          <w:trHeight w:val="417"/>
        </w:trPr>
        <w:tc>
          <w:tcPr>
            <w:tcW w:w="1371" w:type="dxa"/>
            <w:shd w:val="clear" w:color="auto" w:fill="auto"/>
          </w:tcPr>
          <w:p w14:paraId="52E19EE0" w14:textId="77777777" w:rsidR="00834171" w:rsidRPr="00CB355A" w:rsidRDefault="00834171" w:rsidP="007444B4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1" w:type="dxa"/>
            <w:shd w:val="clear" w:color="auto" w:fill="auto"/>
          </w:tcPr>
          <w:p w14:paraId="3498D39D" w14:textId="722BF04E" w:rsidR="00834171" w:rsidRPr="00CB355A" w:rsidRDefault="00834171" w:rsidP="008341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 xml:space="preserve">Approach to </w:t>
            </w:r>
            <w:proofErr w:type="spellStart"/>
            <w:r w:rsidRPr="00CB355A">
              <w:rPr>
                <w:rFonts w:cstheme="minorHAnsi"/>
                <w:b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b/>
                <w:sz w:val="20"/>
                <w:szCs w:val="20"/>
              </w:rPr>
              <w:t xml:space="preserve"> Biometry</w:t>
            </w:r>
          </w:p>
        </w:tc>
        <w:tc>
          <w:tcPr>
            <w:tcW w:w="2709" w:type="dxa"/>
            <w:shd w:val="clear" w:color="auto" w:fill="auto"/>
          </w:tcPr>
          <w:p w14:paraId="65FAF883" w14:textId="77777777" w:rsidR="00834171" w:rsidRPr="00CB355A" w:rsidRDefault="00834171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418" w:rsidRPr="00CB355A" w14:paraId="767ED51C" w14:textId="77777777" w:rsidTr="001C0364">
        <w:trPr>
          <w:trHeight w:val="417"/>
        </w:trPr>
        <w:tc>
          <w:tcPr>
            <w:tcW w:w="1371" w:type="dxa"/>
            <w:shd w:val="clear" w:color="auto" w:fill="auto"/>
          </w:tcPr>
          <w:p w14:paraId="3DABEC79" w14:textId="3925018E" w:rsidR="00BC3418" w:rsidRPr="00CB355A" w:rsidRDefault="0006141F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09:40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421" w:type="dxa"/>
            <w:shd w:val="clear" w:color="auto" w:fill="auto"/>
          </w:tcPr>
          <w:p w14:paraId="6E6DB84D" w14:textId="77777777" w:rsidR="00BC3418" w:rsidRPr="00CB355A" w:rsidRDefault="007444B4" w:rsidP="00B359B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10</w:t>
            </w:r>
            <w:r w:rsidRPr="00CB355A">
              <w:rPr>
                <w:rFonts w:cstheme="minorHAnsi"/>
                <w:sz w:val="20"/>
                <w:szCs w:val="20"/>
              </w:rPr>
              <w:t xml:space="preserve">: Fetal biometry – dating, assessing size and estimating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weight</w:t>
            </w:r>
          </w:p>
          <w:p w14:paraId="5068C713" w14:textId="15FE8875" w:rsidR="00083B9E" w:rsidRPr="00CB355A" w:rsidRDefault="00083B9E" w:rsidP="00B359B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11</w:t>
            </w:r>
            <w:r w:rsidRPr="00CB355A">
              <w:rPr>
                <w:rFonts w:cstheme="minorHAnsi"/>
                <w:sz w:val="20"/>
                <w:szCs w:val="20"/>
              </w:rPr>
              <w:t>: Assessing the placenta &amp; amniotic fluid in singleton &amp; twin pregnancies</w:t>
            </w:r>
          </w:p>
          <w:p w14:paraId="079BBF4B" w14:textId="135D8347" w:rsidR="00083B9E" w:rsidRPr="00CB355A" w:rsidRDefault="00AD2BB8" w:rsidP="00B359B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13</w:t>
            </w:r>
            <w:r w:rsidRPr="00CB355A">
              <w:rPr>
                <w:rFonts w:cstheme="minorHAnsi"/>
                <w:sz w:val="20"/>
                <w:szCs w:val="20"/>
              </w:rPr>
              <w:t xml:space="preserve">: Distinguishing between normal and abnormal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size and growth</w:t>
            </w:r>
          </w:p>
        </w:tc>
        <w:tc>
          <w:tcPr>
            <w:tcW w:w="2709" w:type="dxa"/>
            <w:shd w:val="clear" w:color="auto" w:fill="auto"/>
          </w:tcPr>
          <w:p w14:paraId="7D0651D8" w14:textId="6D69FFF9" w:rsidR="00BC3418" w:rsidRPr="00CB355A" w:rsidRDefault="00B349B7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Dr. </w:t>
            </w:r>
            <w:proofErr w:type="spellStart"/>
            <w:r w:rsidR="00510863"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Fakhriya</w:t>
            </w:r>
            <w:proofErr w:type="spellEnd"/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Fakhroo</w:t>
            </w:r>
            <w:proofErr w:type="spellEnd"/>
          </w:p>
        </w:tc>
      </w:tr>
      <w:tr w:rsidR="000814EE" w:rsidRPr="00CB355A" w14:paraId="21229DFD" w14:textId="77777777" w:rsidTr="001C0364">
        <w:trPr>
          <w:trHeight w:val="417"/>
        </w:trPr>
        <w:tc>
          <w:tcPr>
            <w:tcW w:w="1371" w:type="dxa"/>
            <w:shd w:val="clear" w:color="auto" w:fill="auto"/>
          </w:tcPr>
          <w:p w14:paraId="5A6249F1" w14:textId="6F7AB9DC" w:rsidR="000814EE" w:rsidRPr="00CB355A" w:rsidRDefault="000814EE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10:00 – 10:15</w:t>
            </w:r>
          </w:p>
        </w:tc>
        <w:tc>
          <w:tcPr>
            <w:tcW w:w="6421" w:type="dxa"/>
            <w:shd w:val="clear" w:color="auto" w:fill="auto"/>
          </w:tcPr>
          <w:p w14:paraId="07BB82D6" w14:textId="173F45B4" w:rsidR="000814EE" w:rsidRPr="00CB355A" w:rsidRDefault="000814EE" w:rsidP="00B359B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Questions</w:t>
            </w:r>
          </w:p>
        </w:tc>
        <w:tc>
          <w:tcPr>
            <w:tcW w:w="2709" w:type="dxa"/>
            <w:shd w:val="clear" w:color="auto" w:fill="auto"/>
          </w:tcPr>
          <w:p w14:paraId="3F970EE1" w14:textId="77777777" w:rsidR="000814EE" w:rsidRPr="00CB355A" w:rsidRDefault="000814EE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C3418" w:rsidRPr="00CB355A" w14:paraId="020A6495" w14:textId="77777777" w:rsidTr="008A61B8">
        <w:trPr>
          <w:trHeight w:val="417"/>
        </w:trPr>
        <w:tc>
          <w:tcPr>
            <w:tcW w:w="1371" w:type="dxa"/>
            <w:shd w:val="clear" w:color="auto" w:fill="BFBFBF" w:themeFill="background1" w:themeFillShade="BF"/>
          </w:tcPr>
          <w:p w14:paraId="7AC286EF" w14:textId="5B307F4E" w:rsidR="00BC3418" w:rsidRPr="00CB355A" w:rsidRDefault="0006141F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</w:t>
            </w:r>
            <w:r w:rsidR="00C83B2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15 </w:t>
            </w:r>
            <w:proofErr w:type="gramStart"/>
            <w:r w:rsidR="00C83B2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401504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</w:t>
            </w:r>
            <w:r w:rsidR="00C83B2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</w:t>
            </w:r>
            <w:proofErr w:type="gramEnd"/>
          </w:p>
        </w:tc>
        <w:tc>
          <w:tcPr>
            <w:tcW w:w="6421" w:type="dxa"/>
            <w:shd w:val="clear" w:color="auto" w:fill="BFBFBF" w:themeFill="background1" w:themeFillShade="BF"/>
          </w:tcPr>
          <w:p w14:paraId="13BF7118" w14:textId="22F4C810" w:rsidR="00BC3418" w:rsidRPr="008A61B8" w:rsidRDefault="0006141F" w:rsidP="007B3CA9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A61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ru-RU"/>
              </w:rPr>
              <w:t>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32625958" w14:textId="77777777" w:rsidR="00BC3418" w:rsidRPr="00CB355A" w:rsidRDefault="00BC3418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C3418" w:rsidRPr="00CB355A" w14:paraId="22243E68" w14:textId="77777777" w:rsidTr="00BC3418">
        <w:trPr>
          <w:trHeight w:val="502"/>
        </w:trPr>
        <w:tc>
          <w:tcPr>
            <w:tcW w:w="1371" w:type="dxa"/>
            <w:shd w:val="clear" w:color="auto" w:fill="auto"/>
          </w:tcPr>
          <w:p w14:paraId="63C152E9" w14:textId="46EA0B50" w:rsidR="00BC3418" w:rsidRPr="00CB355A" w:rsidRDefault="00401504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 xml:space="preserve">10:30 – 12:30 </w:t>
            </w:r>
          </w:p>
        </w:tc>
        <w:tc>
          <w:tcPr>
            <w:tcW w:w="6421" w:type="dxa"/>
            <w:shd w:val="clear" w:color="auto" w:fill="auto"/>
          </w:tcPr>
          <w:p w14:paraId="0A96A9FD" w14:textId="1ED4848C" w:rsidR="00BC3418" w:rsidRPr="008A61B8" w:rsidRDefault="009D6435" w:rsidP="00CD5B8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61B8">
              <w:rPr>
                <w:rFonts w:cstheme="minorHAnsi"/>
                <w:b/>
                <w:bCs/>
                <w:sz w:val="20"/>
                <w:szCs w:val="20"/>
              </w:rPr>
              <w:t>Practical Ultrasound Training (</w:t>
            </w:r>
            <w:r w:rsidR="00D9647F" w:rsidRPr="008A61B8">
              <w:rPr>
                <w:rFonts w:cstheme="minorHAnsi"/>
                <w:b/>
                <w:bCs/>
                <w:sz w:val="20"/>
                <w:szCs w:val="20"/>
              </w:rPr>
              <w:t>Hands-on Simulator) – First Trimester Scan</w:t>
            </w:r>
          </w:p>
        </w:tc>
        <w:tc>
          <w:tcPr>
            <w:tcW w:w="2709" w:type="dxa"/>
            <w:shd w:val="clear" w:color="auto" w:fill="auto"/>
          </w:tcPr>
          <w:p w14:paraId="51040442" w14:textId="6713C9C4" w:rsidR="00BC3418" w:rsidRPr="008A61B8" w:rsidRDefault="00BC3418" w:rsidP="00CD5B8E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A61B8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All Speakers</w:t>
            </w:r>
          </w:p>
        </w:tc>
      </w:tr>
    </w:tbl>
    <w:p w14:paraId="637ADADE" w14:textId="77777777" w:rsidR="0042794A" w:rsidRPr="00CB355A" w:rsidRDefault="0042794A" w:rsidP="00C918C2">
      <w:pPr>
        <w:spacing w:before="120" w:after="0" w:line="240" w:lineRule="auto"/>
        <w:rPr>
          <w:rFonts w:cstheme="minorHAnsi"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272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1371"/>
        <w:gridCol w:w="6421"/>
        <w:gridCol w:w="2709"/>
      </w:tblGrid>
      <w:tr w:rsidR="00FC1A9A" w:rsidRPr="00CB355A" w14:paraId="3E2DB60D" w14:textId="77777777" w:rsidTr="00333BEA">
        <w:trPr>
          <w:trHeight w:val="417"/>
        </w:trPr>
        <w:tc>
          <w:tcPr>
            <w:tcW w:w="1371" w:type="dxa"/>
            <w:shd w:val="clear" w:color="auto" w:fill="BFBFBF" w:themeFill="background1" w:themeFillShade="BF"/>
          </w:tcPr>
          <w:p w14:paraId="5E3E6289" w14:textId="031726A2" w:rsidR="00FC1A9A" w:rsidRPr="00CB355A" w:rsidRDefault="00FC1A9A" w:rsidP="0042794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12:30 – 13:30</w:t>
            </w:r>
          </w:p>
        </w:tc>
        <w:tc>
          <w:tcPr>
            <w:tcW w:w="6421" w:type="dxa"/>
            <w:shd w:val="clear" w:color="auto" w:fill="BFBFBF" w:themeFill="background1" w:themeFillShade="BF"/>
          </w:tcPr>
          <w:p w14:paraId="1A57014E" w14:textId="2F0A3B72" w:rsidR="00FC1A9A" w:rsidRPr="00CB355A" w:rsidRDefault="00983383" w:rsidP="00CD5B8E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 xml:space="preserve">Lunch </w:t>
            </w:r>
            <w:r w:rsidR="00FC1A9A" w:rsidRPr="00CB355A">
              <w:rPr>
                <w:rFonts w:cstheme="minorHAnsi"/>
                <w:b/>
                <w:sz w:val="20"/>
                <w:szCs w:val="20"/>
              </w:rPr>
              <w:t>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16D9D785" w14:textId="77777777" w:rsidR="00FC1A9A" w:rsidRPr="00CB355A" w:rsidRDefault="00FC1A9A" w:rsidP="00CD5B8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834171" w:rsidRPr="00CB355A" w14:paraId="27B4D186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5B516EDC" w14:textId="77777777" w:rsidR="00834171" w:rsidRPr="00CB355A" w:rsidRDefault="00834171" w:rsidP="004279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1" w:type="dxa"/>
            <w:shd w:val="clear" w:color="auto" w:fill="auto"/>
          </w:tcPr>
          <w:p w14:paraId="5E16C297" w14:textId="5A25C99C" w:rsidR="00834171" w:rsidRPr="00CB355A" w:rsidRDefault="00834171" w:rsidP="00834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Doppler Ultrasound and Approach to Mid Trimester Scan</w:t>
            </w:r>
          </w:p>
        </w:tc>
        <w:tc>
          <w:tcPr>
            <w:tcW w:w="2709" w:type="dxa"/>
            <w:shd w:val="clear" w:color="auto" w:fill="auto"/>
          </w:tcPr>
          <w:p w14:paraId="2A33FE70" w14:textId="77777777" w:rsidR="00834171" w:rsidRPr="00CB355A" w:rsidRDefault="00834171" w:rsidP="00CD5B8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C1A9A" w:rsidRPr="00CB355A" w14:paraId="1FE36B4B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7CF84629" w14:textId="63149A37" w:rsidR="00FC1A9A" w:rsidRPr="00CB355A" w:rsidRDefault="00FC1A9A" w:rsidP="0042794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13:30 – 13:50</w:t>
            </w:r>
          </w:p>
        </w:tc>
        <w:tc>
          <w:tcPr>
            <w:tcW w:w="6421" w:type="dxa"/>
            <w:shd w:val="clear" w:color="auto" w:fill="auto"/>
          </w:tcPr>
          <w:p w14:paraId="426623BF" w14:textId="77777777" w:rsidR="00FC1A9A" w:rsidRPr="00CB355A" w:rsidRDefault="00FC1A9A" w:rsidP="00FC1A9A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3:</w:t>
            </w:r>
            <w:r w:rsidRPr="00CB355A">
              <w:rPr>
                <w:rFonts w:cstheme="minorHAnsi"/>
                <w:sz w:val="20"/>
                <w:szCs w:val="20"/>
              </w:rPr>
              <w:t xml:space="preserve"> The principles of Doppler ultrasound</w:t>
            </w:r>
          </w:p>
          <w:p w14:paraId="5BA8951E" w14:textId="63762429" w:rsidR="00FC1A9A" w:rsidRPr="00CB355A" w:rsidRDefault="00FC1A9A" w:rsidP="00FC1A9A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14</w:t>
            </w:r>
            <w:r w:rsidRPr="00CB355A">
              <w:rPr>
                <w:rFonts w:cstheme="minorHAnsi"/>
                <w:sz w:val="20"/>
                <w:szCs w:val="20"/>
              </w:rPr>
              <w:t>: Umbilical and uterine artery Doppler studies</w:t>
            </w:r>
          </w:p>
        </w:tc>
        <w:tc>
          <w:tcPr>
            <w:tcW w:w="2709" w:type="dxa"/>
            <w:shd w:val="clear" w:color="auto" w:fill="auto"/>
          </w:tcPr>
          <w:p w14:paraId="6D6D9469" w14:textId="045D8F8C" w:rsidR="00FC1A9A" w:rsidRPr="00CB355A" w:rsidRDefault="006900B5" w:rsidP="00CD5B8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Naeema Mahmood</w:t>
            </w:r>
          </w:p>
        </w:tc>
      </w:tr>
      <w:tr w:rsidR="00FC1A9A" w:rsidRPr="00CB355A" w14:paraId="38EB96D4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0165DFD2" w14:textId="065AE655" w:rsidR="00FC1A9A" w:rsidRPr="00CB355A" w:rsidRDefault="00FC1A9A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13:50 – 14:15</w:t>
            </w:r>
          </w:p>
        </w:tc>
        <w:tc>
          <w:tcPr>
            <w:tcW w:w="6421" w:type="dxa"/>
            <w:shd w:val="clear" w:color="auto" w:fill="auto"/>
          </w:tcPr>
          <w:p w14:paraId="3C483536" w14:textId="5AF1F89E" w:rsidR="00FC1A9A" w:rsidRPr="00CB355A" w:rsidRDefault="00FC1A9A" w:rsidP="00FC1A9A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15</w:t>
            </w:r>
            <w:r w:rsidRPr="00CB355A">
              <w:rPr>
                <w:rFonts w:cstheme="minorHAnsi"/>
                <w:sz w:val="20"/>
                <w:szCs w:val="20"/>
              </w:rPr>
              <w:t>: The 20 + 2 planes approach to the routine mid trimester scan</w:t>
            </w:r>
          </w:p>
        </w:tc>
        <w:tc>
          <w:tcPr>
            <w:tcW w:w="2709" w:type="dxa"/>
            <w:shd w:val="clear" w:color="auto" w:fill="auto"/>
          </w:tcPr>
          <w:p w14:paraId="392E1BC1" w14:textId="3FE30C59" w:rsidR="00FC1A9A" w:rsidRPr="00CB355A" w:rsidRDefault="006900B5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Saba Al Othman</w:t>
            </w:r>
          </w:p>
        </w:tc>
      </w:tr>
      <w:tr w:rsidR="00FC1A9A" w:rsidRPr="00CB355A" w14:paraId="579E597C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1D08CF9B" w14:textId="28D9B57F" w:rsidR="00FC1A9A" w:rsidRPr="00CB355A" w:rsidRDefault="00CC4461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14:15 – 16:15</w:t>
            </w:r>
          </w:p>
        </w:tc>
        <w:tc>
          <w:tcPr>
            <w:tcW w:w="6421" w:type="dxa"/>
            <w:shd w:val="clear" w:color="auto" w:fill="auto"/>
          </w:tcPr>
          <w:p w14:paraId="76113DB4" w14:textId="4F52277D" w:rsidR="00FC1A9A" w:rsidRPr="008A61B8" w:rsidRDefault="00CC4461" w:rsidP="00FC1A9A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8A61B8">
              <w:rPr>
                <w:rFonts w:cstheme="minorHAnsi"/>
                <w:b/>
                <w:bCs/>
                <w:sz w:val="20"/>
                <w:szCs w:val="20"/>
              </w:rPr>
              <w:t xml:space="preserve">Practical Ultrasound Training (Hands-on Simulator) – 6-step approach + </w:t>
            </w:r>
            <w:proofErr w:type="spellStart"/>
            <w:r w:rsidRPr="008A61B8">
              <w:rPr>
                <w:rFonts w:cstheme="minorHAnsi"/>
                <w:b/>
                <w:bCs/>
                <w:sz w:val="20"/>
                <w:szCs w:val="20"/>
              </w:rPr>
              <w:t>Fetal</w:t>
            </w:r>
            <w:proofErr w:type="spellEnd"/>
            <w:r w:rsidRPr="008A61B8">
              <w:rPr>
                <w:rFonts w:cstheme="minorHAnsi"/>
                <w:b/>
                <w:bCs/>
                <w:sz w:val="20"/>
                <w:szCs w:val="20"/>
              </w:rPr>
              <w:t xml:space="preserve"> Biometry</w:t>
            </w:r>
          </w:p>
        </w:tc>
        <w:tc>
          <w:tcPr>
            <w:tcW w:w="2709" w:type="dxa"/>
            <w:shd w:val="clear" w:color="auto" w:fill="auto"/>
          </w:tcPr>
          <w:p w14:paraId="0E791EC6" w14:textId="6FFAF95E" w:rsidR="00FC1A9A" w:rsidRPr="008A61B8" w:rsidRDefault="008A61B8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All Speakers</w:t>
            </w:r>
          </w:p>
        </w:tc>
      </w:tr>
      <w:tr w:rsidR="00530278" w:rsidRPr="00CB355A" w14:paraId="6236D971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579496EF" w14:textId="1D23C1A4" w:rsidR="00530278" w:rsidRPr="00CB355A" w:rsidRDefault="00530278" w:rsidP="00FC1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16:15 – 16:30</w:t>
            </w:r>
          </w:p>
        </w:tc>
        <w:tc>
          <w:tcPr>
            <w:tcW w:w="6421" w:type="dxa"/>
            <w:shd w:val="clear" w:color="auto" w:fill="auto"/>
          </w:tcPr>
          <w:p w14:paraId="7A6F27E9" w14:textId="203F0454" w:rsidR="00530278" w:rsidRPr="00530278" w:rsidRDefault="00530278" w:rsidP="00FC1A9A">
            <w:pPr>
              <w:rPr>
                <w:rFonts w:cstheme="minorHAnsi"/>
                <w:sz w:val="20"/>
                <w:szCs w:val="20"/>
              </w:rPr>
            </w:pPr>
            <w:r w:rsidRPr="00530278">
              <w:rPr>
                <w:rFonts w:cstheme="minorHAnsi"/>
                <w:sz w:val="20"/>
                <w:szCs w:val="20"/>
              </w:rPr>
              <w:t xml:space="preserve">Closing of Day 1 </w:t>
            </w:r>
          </w:p>
        </w:tc>
        <w:tc>
          <w:tcPr>
            <w:tcW w:w="2709" w:type="dxa"/>
            <w:shd w:val="clear" w:color="auto" w:fill="auto"/>
          </w:tcPr>
          <w:p w14:paraId="155B14BA" w14:textId="77777777" w:rsidR="00530278" w:rsidRDefault="00530278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C1A9A" w:rsidRPr="00CB355A" w14:paraId="67DC275D" w14:textId="77777777" w:rsidTr="002232C1">
        <w:trPr>
          <w:trHeight w:val="750"/>
        </w:trPr>
        <w:tc>
          <w:tcPr>
            <w:tcW w:w="1371" w:type="dxa"/>
            <w:shd w:val="clear" w:color="auto" w:fill="FF0000"/>
          </w:tcPr>
          <w:p w14:paraId="70DBD5CB" w14:textId="74C2155D" w:rsidR="00FC1A9A" w:rsidRPr="002232C1" w:rsidRDefault="003E08F0" w:rsidP="002232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32C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6421" w:type="dxa"/>
            <w:shd w:val="clear" w:color="auto" w:fill="FF0000"/>
          </w:tcPr>
          <w:p w14:paraId="3CA5AE3A" w14:textId="7AB70201" w:rsidR="00FC1A9A" w:rsidRPr="002232C1" w:rsidRDefault="003E08F0" w:rsidP="002232C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232C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2709" w:type="dxa"/>
            <w:shd w:val="clear" w:color="auto" w:fill="FF0000"/>
          </w:tcPr>
          <w:p w14:paraId="3B19CD0C" w14:textId="1ABB84CA" w:rsidR="00FC1A9A" w:rsidRPr="002232C1" w:rsidRDefault="003E08F0" w:rsidP="002232C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232C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Speakers</w:t>
            </w:r>
          </w:p>
        </w:tc>
      </w:tr>
      <w:tr w:rsidR="003E08F0" w:rsidRPr="00CB355A" w14:paraId="087A4B6B" w14:textId="77777777" w:rsidTr="002232C1">
        <w:trPr>
          <w:trHeight w:val="750"/>
        </w:trPr>
        <w:tc>
          <w:tcPr>
            <w:tcW w:w="10501" w:type="dxa"/>
            <w:gridSpan w:val="3"/>
            <w:shd w:val="clear" w:color="auto" w:fill="FF0000"/>
          </w:tcPr>
          <w:p w14:paraId="13F71200" w14:textId="759E7101" w:rsidR="003E08F0" w:rsidRPr="002232C1" w:rsidRDefault="003E08F0" w:rsidP="003E08F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232C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Day 2: 12 December 2022</w:t>
            </w:r>
          </w:p>
        </w:tc>
      </w:tr>
      <w:tr w:rsidR="00AD2BB8" w:rsidRPr="00CB355A" w14:paraId="1661EB0F" w14:textId="77777777" w:rsidTr="007B3CA9">
        <w:trPr>
          <w:trHeight w:val="115"/>
        </w:trPr>
        <w:tc>
          <w:tcPr>
            <w:tcW w:w="1371" w:type="dxa"/>
            <w:shd w:val="clear" w:color="auto" w:fill="auto"/>
          </w:tcPr>
          <w:p w14:paraId="26245D24" w14:textId="44AE0017" w:rsidR="00AD2BB8" w:rsidRPr="00CB355A" w:rsidRDefault="00AD2BB8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08:00 – 08:</w:t>
            </w:r>
            <w:r w:rsidR="00111563" w:rsidRPr="00CB355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421" w:type="dxa"/>
            <w:shd w:val="clear" w:color="auto" w:fill="auto"/>
          </w:tcPr>
          <w:p w14:paraId="5C15E73F" w14:textId="0FCB8900" w:rsidR="00AD2BB8" w:rsidRPr="00CB355A" w:rsidRDefault="00AD2BB8" w:rsidP="00FC1A9A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Welcome / Reflection</w:t>
            </w:r>
          </w:p>
        </w:tc>
        <w:tc>
          <w:tcPr>
            <w:tcW w:w="2709" w:type="dxa"/>
            <w:shd w:val="clear" w:color="auto" w:fill="auto"/>
          </w:tcPr>
          <w:p w14:paraId="4F554C6E" w14:textId="77777777" w:rsidR="00AD2BB8" w:rsidRPr="00CB355A" w:rsidRDefault="00AD2BB8" w:rsidP="00FC1A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4171" w:rsidRPr="00CB355A" w14:paraId="481618A2" w14:textId="77777777" w:rsidTr="007B3CA9">
        <w:trPr>
          <w:trHeight w:val="115"/>
        </w:trPr>
        <w:tc>
          <w:tcPr>
            <w:tcW w:w="1371" w:type="dxa"/>
            <w:shd w:val="clear" w:color="auto" w:fill="auto"/>
          </w:tcPr>
          <w:p w14:paraId="2977F356" w14:textId="77777777" w:rsidR="00834171" w:rsidRPr="00CB355A" w:rsidRDefault="00834171" w:rsidP="00FC1A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1" w:type="dxa"/>
            <w:shd w:val="clear" w:color="auto" w:fill="auto"/>
          </w:tcPr>
          <w:p w14:paraId="79BEFFE2" w14:textId="052F741C" w:rsidR="00834171" w:rsidRPr="00CB355A" w:rsidRDefault="00834171" w:rsidP="00834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 xml:space="preserve">Approach to </w:t>
            </w:r>
            <w:proofErr w:type="spellStart"/>
            <w:r w:rsidRPr="00CB355A">
              <w:rPr>
                <w:rFonts w:cstheme="minorHAnsi"/>
                <w:b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b/>
                <w:sz w:val="20"/>
                <w:szCs w:val="20"/>
              </w:rPr>
              <w:t xml:space="preserve"> Anatomy and Anomalies</w:t>
            </w:r>
          </w:p>
        </w:tc>
        <w:tc>
          <w:tcPr>
            <w:tcW w:w="2709" w:type="dxa"/>
            <w:shd w:val="clear" w:color="auto" w:fill="auto"/>
          </w:tcPr>
          <w:p w14:paraId="2F6B728B" w14:textId="77777777" w:rsidR="00834171" w:rsidRPr="00CB355A" w:rsidRDefault="00834171" w:rsidP="00FC1A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BB8" w:rsidRPr="00CB355A" w14:paraId="41947B38" w14:textId="77777777" w:rsidTr="007B3CA9">
        <w:trPr>
          <w:trHeight w:val="115"/>
        </w:trPr>
        <w:tc>
          <w:tcPr>
            <w:tcW w:w="1371" w:type="dxa"/>
            <w:shd w:val="clear" w:color="auto" w:fill="auto"/>
          </w:tcPr>
          <w:p w14:paraId="52287ADA" w14:textId="61722BB6" w:rsidR="00AD2BB8" w:rsidRPr="00CB355A" w:rsidRDefault="00AD2BB8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 xml:space="preserve">08:15 – 08:30 </w:t>
            </w:r>
          </w:p>
        </w:tc>
        <w:tc>
          <w:tcPr>
            <w:tcW w:w="6421" w:type="dxa"/>
            <w:shd w:val="clear" w:color="auto" w:fill="auto"/>
          </w:tcPr>
          <w:p w14:paraId="2EA28E41" w14:textId="77777777" w:rsidR="00111563" w:rsidRPr="00CB355A" w:rsidRDefault="00111563" w:rsidP="00111563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12</w:t>
            </w:r>
            <w:r w:rsidRPr="00CB355A">
              <w:rPr>
                <w:rFonts w:cstheme="minorHAnsi"/>
                <w:sz w:val="20"/>
                <w:szCs w:val="20"/>
              </w:rPr>
              <w:t xml:space="preserve">: Distinguishing between normal and abnormal appearances of the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anatomy</w:t>
            </w:r>
          </w:p>
          <w:p w14:paraId="75FDD635" w14:textId="2D382FDA" w:rsidR="00AD2BB8" w:rsidRPr="00CB355A" w:rsidRDefault="00111563" w:rsidP="00111563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16</w:t>
            </w:r>
            <w:r w:rsidRPr="00CB355A">
              <w:rPr>
                <w:rFonts w:cstheme="minorHAnsi"/>
                <w:sz w:val="20"/>
                <w:szCs w:val="20"/>
              </w:rPr>
              <w:t xml:space="preserve">: Evaluating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anatomy from longitudinal sections</w:t>
            </w:r>
          </w:p>
        </w:tc>
        <w:tc>
          <w:tcPr>
            <w:tcW w:w="2709" w:type="dxa"/>
            <w:shd w:val="clear" w:color="auto" w:fill="auto"/>
          </w:tcPr>
          <w:p w14:paraId="260FA75E" w14:textId="41F168C6" w:rsidR="00AD2BB8" w:rsidRPr="00CB355A" w:rsidRDefault="00D53D7A" w:rsidP="00FC1A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355A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Basma Darwish</w:t>
            </w:r>
          </w:p>
        </w:tc>
      </w:tr>
      <w:tr w:rsidR="00FC1A9A" w:rsidRPr="00CB355A" w14:paraId="5F164389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2642C806" w14:textId="4AEA628A" w:rsidR="00FC1A9A" w:rsidRPr="00CB355A" w:rsidRDefault="009D5576" w:rsidP="00FC1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08:30 – 08:45</w:t>
            </w:r>
          </w:p>
        </w:tc>
        <w:tc>
          <w:tcPr>
            <w:tcW w:w="6421" w:type="dxa"/>
            <w:shd w:val="clear" w:color="auto" w:fill="auto"/>
          </w:tcPr>
          <w:p w14:paraId="6B00550F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17</w:t>
            </w:r>
            <w:r w:rsidRPr="00CB355A">
              <w:rPr>
                <w:rFonts w:cstheme="minorHAnsi"/>
                <w:sz w:val="20"/>
                <w:szCs w:val="20"/>
              </w:rPr>
              <w:t>: Distinguishing between normal and abnormal appearances of the skull and brain</w:t>
            </w:r>
          </w:p>
        </w:tc>
        <w:tc>
          <w:tcPr>
            <w:tcW w:w="2709" w:type="dxa"/>
            <w:shd w:val="clear" w:color="auto" w:fill="auto"/>
          </w:tcPr>
          <w:p w14:paraId="06CC1A36" w14:textId="1D923C90" w:rsidR="00FC1A9A" w:rsidRPr="00CB355A" w:rsidRDefault="00D53D7A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Naeema Mahmood</w:t>
            </w:r>
          </w:p>
        </w:tc>
      </w:tr>
      <w:tr w:rsidR="00FC1A9A" w:rsidRPr="00CB355A" w14:paraId="5D1C10E6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7429C844" w14:textId="1DDC1118" w:rsidR="00FC1A9A" w:rsidRPr="00CB355A" w:rsidRDefault="009D5576" w:rsidP="00FC1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08:45 – 09:00</w:t>
            </w:r>
          </w:p>
        </w:tc>
        <w:tc>
          <w:tcPr>
            <w:tcW w:w="6421" w:type="dxa"/>
            <w:shd w:val="clear" w:color="auto" w:fill="auto"/>
          </w:tcPr>
          <w:p w14:paraId="01F4CF52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18</w:t>
            </w:r>
            <w:r w:rsidRPr="00CB355A">
              <w:rPr>
                <w:rFonts w:cstheme="minorHAnsi"/>
                <w:sz w:val="20"/>
                <w:szCs w:val="20"/>
              </w:rPr>
              <w:t xml:space="preserve">: Examining the upper lip, </w:t>
            </w:r>
            <w:proofErr w:type="gramStart"/>
            <w:r w:rsidRPr="00CB355A">
              <w:rPr>
                <w:rFonts w:cstheme="minorHAnsi"/>
                <w:sz w:val="20"/>
                <w:szCs w:val="20"/>
              </w:rPr>
              <w:t>face</w:t>
            </w:r>
            <w:proofErr w:type="gramEnd"/>
            <w:r w:rsidRPr="00CB355A">
              <w:rPr>
                <w:rFonts w:cstheme="minorHAnsi"/>
                <w:sz w:val="20"/>
                <w:szCs w:val="20"/>
              </w:rPr>
              <w:t xml:space="preserve"> and profile correctly</w:t>
            </w:r>
          </w:p>
        </w:tc>
        <w:tc>
          <w:tcPr>
            <w:tcW w:w="2709" w:type="dxa"/>
            <w:shd w:val="clear" w:color="auto" w:fill="auto"/>
          </w:tcPr>
          <w:p w14:paraId="27C21E95" w14:textId="4E5D0902" w:rsidR="00FC1A9A" w:rsidRPr="00CB355A" w:rsidRDefault="00D53D7A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CB355A">
              <w:rPr>
                <w:rFonts w:cstheme="minorHAnsi"/>
                <w:sz w:val="20"/>
                <w:szCs w:val="20"/>
                <w:lang w:val="en-US"/>
              </w:rPr>
              <w:t>Fakhriya</w:t>
            </w:r>
            <w:proofErr w:type="spellEnd"/>
            <w:r w:rsidRPr="00CB355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355A">
              <w:rPr>
                <w:rFonts w:cstheme="minorHAnsi"/>
                <w:sz w:val="20"/>
                <w:szCs w:val="20"/>
                <w:lang w:val="en-US"/>
              </w:rPr>
              <w:t>Fakhroo</w:t>
            </w:r>
            <w:proofErr w:type="spellEnd"/>
          </w:p>
        </w:tc>
      </w:tr>
      <w:tr w:rsidR="00FC1A9A" w:rsidRPr="00CB355A" w14:paraId="100B144A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18C11F13" w14:textId="7C5E6D81" w:rsidR="00FC1A9A" w:rsidRPr="00CB355A" w:rsidRDefault="009D5576" w:rsidP="00FC1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09:00 – 09:15</w:t>
            </w:r>
          </w:p>
        </w:tc>
        <w:tc>
          <w:tcPr>
            <w:tcW w:w="6421" w:type="dxa"/>
            <w:shd w:val="clear" w:color="auto" w:fill="auto"/>
          </w:tcPr>
          <w:p w14:paraId="43D1D55F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19</w:t>
            </w:r>
            <w:r w:rsidRPr="00CB355A">
              <w:rPr>
                <w:rFonts w:cstheme="minorHAnsi"/>
                <w:sz w:val="20"/>
                <w:szCs w:val="20"/>
              </w:rPr>
              <w:t>: Assessing the neck and chest</w:t>
            </w:r>
          </w:p>
        </w:tc>
        <w:tc>
          <w:tcPr>
            <w:tcW w:w="2709" w:type="dxa"/>
            <w:shd w:val="clear" w:color="auto" w:fill="auto"/>
          </w:tcPr>
          <w:p w14:paraId="63F38390" w14:textId="451CAC02" w:rsidR="00FC1A9A" w:rsidRPr="00CB355A" w:rsidRDefault="00D53D7A" w:rsidP="00FC1A9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Saba Al Othman</w:t>
            </w:r>
          </w:p>
        </w:tc>
      </w:tr>
      <w:tr w:rsidR="00204D23" w:rsidRPr="00CB355A" w14:paraId="703674DA" w14:textId="77777777" w:rsidTr="002232C1">
        <w:trPr>
          <w:trHeight w:val="417"/>
        </w:trPr>
        <w:tc>
          <w:tcPr>
            <w:tcW w:w="1371" w:type="dxa"/>
            <w:shd w:val="clear" w:color="auto" w:fill="BFBFBF" w:themeFill="background1" w:themeFillShade="BF"/>
          </w:tcPr>
          <w:p w14:paraId="2C85E798" w14:textId="3AAB21CC" w:rsidR="00204D23" w:rsidRPr="00CB355A" w:rsidRDefault="00204D23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sz w:val="20"/>
                <w:szCs w:val="20"/>
              </w:rPr>
              <w:t>09:</w:t>
            </w:r>
            <w:r w:rsidR="009D5576">
              <w:rPr>
                <w:rFonts w:cstheme="minorHAnsi"/>
                <w:sz w:val="20"/>
                <w:szCs w:val="20"/>
              </w:rPr>
              <w:t>15</w:t>
            </w:r>
            <w:r w:rsidRPr="00CB355A">
              <w:rPr>
                <w:rFonts w:cstheme="minorHAnsi"/>
                <w:sz w:val="20"/>
                <w:szCs w:val="20"/>
              </w:rPr>
              <w:t xml:space="preserve"> – 09:</w:t>
            </w:r>
            <w:r w:rsidR="009D5576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6421" w:type="dxa"/>
            <w:shd w:val="clear" w:color="auto" w:fill="BFBFBF" w:themeFill="background1" w:themeFillShade="BF"/>
          </w:tcPr>
          <w:p w14:paraId="28126A58" w14:textId="2ECA0F99" w:rsidR="00204D23" w:rsidRPr="00CB355A" w:rsidRDefault="00204D23" w:rsidP="00FC1A9A">
            <w:pPr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65866751" w14:textId="77777777" w:rsidR="00204D23" w:rsidRPr="00CB355A" w:rsidRDefault="00204D23" w:rsidP="00FC1A9A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FC1A9A" w:rsidRPr="00CB355A" w14:paraId="43B02513" w14:textId="77777777" w:rsidTr="007B3CA9">
        <w:trPr>
          <w:trHeight w:val="364"/>
        </w:trPr>
        <w:tc>
          <w:tcPr>
            <w:tcW w:w="1371" w:type="dxa"/>
            <w:shd w:val="clear" w:color="auto" w:fill="auto"/>
          </w:tcPr>
          <w:p w14:paraId="141620B8" w14:textId="6AE77459" w:rsidR="00FC1A9A" w:rsidRPr="00CB355A" w:rsidRDefault="009D5576" w:rsidP="00FC1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09:30 – 09:45</w:t>
            </w:r>
          </w:p>
        </w:tc>
        <w:tc>
          <w:tcPr>
            <w:tcW w:w="6421" w:type="dxa"/>
            <w:shd w:val="clear" w:color="auto" w:fill="auto"/>
          </w:tcPr>
          <w:p w14:paraId="2FF1F169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20</w:t>
            </w:r>
            <w:r w:rsidRPr="00CB355A">
              <w:rPr>
                <w:rFonts w:cstheme="minorHAnsi"/>
                <w:sz w:val="20"/>
                <w:szCs w:val="20"/>
              </w:rPr>
              <w:t>: Obtaining and interpreting heart views</w:t>
            </w:r>
          </w:p>
        </w:tc>
        <w:tc>
          <w:tcPr>
            <w:tcW w:w="2709" w:type="dxa"/>
            <w:shd w:val="clear" w:color="auto" w:fill="auto"/>
          </w:tcPr>
          <w:p w14:paraId="6FC71651" w14:textId="655BE561" w:rsidR="00FC1A9A" w:rsidRPr="00CB355A" w:rsidRDefault="00D53D7A" w:rsidP="00FC1A9A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Naeema Mahmood</w:t>
            </w:r>
          </w:p>
        </w:tc>
      </w:tr>
      <w:tr w:rsidR="00FC1A9A" w:rsidRPr="00CB355A" w14:paraId="117A8D52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578B2949" w14:textId="05D94AF2" w:rsidR="00FC1A9A" w:rsidRPr="00CB355A" w:rsidRDefault="00673D9E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09:45 – 10:00</w:t>
            </w:r>
          </w:p>
        </w:tc>
        <w:tc>
          <w:tcPr>
            <w:tcW w:w="6421" w:type="dxa"/>
            <w:shd w:val="clear" w:color="auto" w:fill="auto"/>
          </w:tcPr>
          <w:p w14:paraId="10BBB821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21</w:t>
            </w:r>
            <w:r w:rsidRPr="00CB355A">
              <w:rPr>
                <w:rFonts w:cstheme="minorHAnsi"/>
                <w:sz w:val="20"/>
                <w:szCs w:val="20"/>
              </w:rPr>
              <w:t>: Examining the abdomen and anterior abdominal walls</w:t>
            </w:r>
          </w:p>
        </w:tc>
        <w:tc>
          <w:tcPr>
            <w:tcW w:w="2709" w:type="dxa"/>
            <w:shd w:val="clear" w:color="auto" w:fill="auto"/>
          </w:tcPr>
          <w:p w14:paraId="0C937EF7" w14:textId="60091CB1" w:rsidR="00FC1A9A" w:rsidRPr="00CB355A" w:rsidRDefault="00D53D7A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B355A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Basma Darwish</w:t>
            </w:r>
          </w:p>
        </w:tc>
      </w:tr>
      <w:tr w:rsidR="00FC1A9A" w:rsidRPr="00CB355A" w14:paraId="77E9BA4C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258C301F" w14:textId="25C9608D" w:rsidR="00FC1A9A" w:rsidRPr="00CB355A" w:rsidRDefault="00673D9E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10:00 – 10:15</w:t>
            </w:r>
          </w:p>
        </w:tc>
        <w:tc>
          <w:tcPr>
            <w:tcW w:w="6421" w:type="dxa"/>
            <w:shd w:val="clear" w:color="auto" w:fill="auto"/>
          </w:tcPr>
          <w:p w14:paraId="0E1EEAFC" w14:textId="77777777" w:rsidR="00FC1A9A" w:rsidRPr="00CB355A" w:rsidRDefault="00FC1A9A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22</w:t>
            </w:r>
            <w:r w:rsidRPr="00CB355A">
              <w:rPr>
                <w:rFonts w:cstheme="minorHAnsi"/>
                <w:sz w:val="20"/>
                <w:szCs w:val="20"/>
              </w:rPr>
              <w:t>: Distinguishing between normal and abnormal appearances of the urinary tract</w:t>
            </w:r>
          </w:p>
        </w:tc>
        <w:tc>
          <w:tcPr>
            <w:tcW w:w="2709" w:type="dxa"/>
            <w:shd w:val="clear" w:color="auto" w:fill="auto"/>
          </w:tcPr>
          <w:p w14:paraId="5329713B" w14:textId="71D5ECA3" w:rsidR="00FC1A9A" w:rsidRPr="00CB355A" w:rsidRDefault="00D53D7A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CB355A">
              <w:rPr>
                <w:rFonts w:cstheme="minorHAnsi"/>
                <w:sz w:val="20"/>
                <w:szCs w:val="20"/>
                <w:lang w:val="en-US"/>
              </w:rPr>
              <w:t>Fakhriya</w:t>
            </w:r>
            <w:proofErr w:type="spellEnd"/>
            <w:r w:rsidRPr="00CB355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355A">
              <w:rPr>
                <w:rFonts w:cstheme="minorHAnsi"/>
                <w:sz w:val="20"/>
                <w:szCs w:val="20"/>
                <w:lang w:val="en-US"/>
              </w:rPr>
              <w:t>Fakhroo</w:t>
            </w:r>
            <w:proofErr w:type="spellEnd"/>
          </w:p>
        </w:tc>
      </w:tr>
      <w:tr w:rsidR="00FC1A9A" w:rsidRPr="00CB355A" w14:paraId="1C70A32F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5C9CFBF4" w14:textId="0A199793" w:rsidR="00FC1A9A" w:rsidRPr="00CB355A" w:rsidRDefault="00673D9E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10:15 – 10:30</w:t>
            </w:r>
          </w:p>
        </w:tc>
        <w:tc>
          <w:tcPr>
            <w:tcW w:w="6421" w:type="dxa"/>
            <w:shd w:val="clear" w:color="auto" w:fill="auto"/>
          </w:tcPr>
          <w:p w14:paraId="1D6F4FE5" w14:textId="77777777" w:rsidR="00FC1A9A" w:rsidRPr="00CB355A" w:rsidRDefault="00FC1A9A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23</w:t>
            </w:r>
            <w:r w:rsidRPr="00CB355A">
              <w:rPr>
                <w:rFonts w:cstheme="minorHAnsi"/>
                <w:sz w:val="20"/>
                <w:szCs w:val="20"/>
              </w:rPr>
              <w:t>: Distinguishing between normal &amp; abnormal appearances of the long bones &amp; extremities</w:t>
            </w:r>
          </w:p>
          <w:p w14:paraId="0D7AB3B5" w14:textId="5258D63D" w:rsidR="00204D23" w:rsidRPr="00CB355A" w:rsidRDefault="00204D23" w:rsidP="00FC1A9A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24</w:t>
            </w:r>
            <w:r w:rsidRPr="00CB355A">
              <w:rPr>
                <w:rFonts w:cstheme="minorHAnsi"/>
                <w:sz w:val="20"/>
                <w:szCs w:val="20"/>
              </w:rPr>
              <w:t xml:space="preserve">: </w:t>
            </w:r>
            <w:proofErr w:type="gramStart"/>
            <w:r w:rsidRPr="00CB355A">
              <w:rPr>
                <w:rFonts w:cstheme="minorHAnsi"/>
                <w:sz w:val="20"/>
                <w:szCs w:val="20"/>
              </w:rPr>
              <w:t>Making a decision</w:t>
            </w:r>
            <w:proofErr w:type="gramEnd"/>
            <w:r w:rsidRPr="00CB355A">
              <w:rPr>
                <w:rFonts w:cstheme="minorHAnsi"/>
                <w:sz w:val="20"/>
                <w:szCs w:val="20"/>
              </w:rPr>
              <w:t>, normal or not</w:t>
            </w:r>
          </w:p>
        </w:tc>
        <w:tc>
          <w:tcPr>
            <w:tcW w:w="2709" w:type="dxa"/>
            <w:shd w:val="clear" w:color="auto" w:fill="auto"/>
          </w:tcPr>
          <w:p w14:paraId="374CE818" w14:textId="2EBDC554" w:rsidR="00FC1A9A" w:rsidRPr="00CB355A" w:rsidRDefault="00D53D7A" w:rsidP="00FC1A9A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Saba Al Othman</w:t>
            </w:r>
          </w:p>
        </w:tc>
      </w:tr>
      <w:tr w:rsidR="00FC1A9A" w:rsidRPr="00CB355A" w14:paraId="20C5AB52" w14:textId="77777777" w:rsidTr="002232C1">
        <w:trPr>
          <w:trHeight w:val="502"/>
        </w:trPr>
        <w:tc>
          <w:tcPr>
            <w:tcW w:w="1371" w:type="dxa"/>
            <w:shd w:val="clear" w:color="auto" w:fill="BFBFBF" w:themeFill="background1" w:themeFillShade="BF"/>
          </w:tcPr>
          <w:p w14:paraId="2830F9F9" w14:textId="413AAA80" w:rsidR="00FC1A9A" w:rsidRPr="00CB355A" w:rsidRDefault="00C1025A" w:rsidP="00FC1A9A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  <w:lastRenderedPageBreak/>
              <w:t>10:30 – 11:00</w:t>
            </w:r>
          </w:p>
        </w:tc>
        <w:tc>
          <w:tcPr>
            <w:tcW w:w="6421" w:type="dxa"/>
            <w:shd w:val="clear" w:color="auto" w:fill="BFBFBF" w:themeFill="background1" w:themeFillShade="BF"/>
          </w:tcPr>
          <w:p w14:paraId="79F28C43" w14:textId="3ED51531" w:rsidR="00FC1A9A" w:rsidRPr="002232C1" w:rsidRDefault="00C1025A" w:rsidP="00FC1A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32C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68FBD921" w14:textId="77777777" w:rsidR="00FC1A9A" w:rsidRPr="00CB355A" w:rsidRDefault="00FC1A9A" w:rsidP="00FC1A9A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1E3828" w:rsidRPr="00CB355A" w14:paraId="293A7C4E" w14:textId="77777777" w:rsidTr="007B3CA9">
        <w:trPr>
          <w:trHeight w:val="502"/>
        </w:trPr>
        <w:tc>
          <w:tcPr>
            <w:tcW w:w="1371" w:type="dxa"/>
            <w:shd w:val="clear" w:color="auto" w:fill="auto"/>
          </w:tcPr>
          <w:p w14:paraId="03B4800E" w14:textId="3DDCC4D0" w:rsidR="001E3828" w:rsidRPr="00CB355A" w:rsidRDefault="001E3828" w:rsidP="00FC1A9A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  <w:t>11:00 – 13:00</w:t>
            </w:r>
          </w:p>
        </w:tc>
        <w:tc>
          <w:tcPr>
            <w:tcW w:w="6421" w:type="dxa"/>
            <w:shd w:val="clear" w:color="auto" w:fill="auto"/>
          </w:tcPr>
          <w:p w14:paraId="3EA13FF9" w14:textId="6DECF3FD" w:rsidR="001E3828" w:rsidRPr="002232C1" w:rsidRDefault="005B27DC" w:rsidP="00FC1A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32C1">
              <w:rPr>
                <w:rFonts w:cstheme="minorHAnsi"/>
                <w:b/>
                <w:bCs/>
                <w:sz w:val="20"/>
                <w:szCs w:val="20"/>
              </w:rPr>
              <w:t>Practical Ultrasound Training (Hands-on Simulator) – 20 + 2 step approach</w:t>
            </w:r>
          </w:p>
        </w:tc>
        <w:tc>
          <w:tcPr>
            <w:tcW w:w="2709" w:type="dxa"/>
            <w:shd w:val="clear" w:color="auto" w:fill="auto"/>
          </w:tcPr>
          <w:p w14:paraId="4B2017B6" w14:textId="77777777" w:rsidR="001E3828" w:rsidRPr="00CB355A" w:rsidRDefault="001E3828" w:rsidP="00FC1A9A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2F091F" w:rsidRPr="00CB355A" w14:paraId="7ED11FEA" w14:textId="77777777" w:rsidTr="002232C1">
        <w:trPr>
          <w:trHeight w:val="502"/>
        </w:trPr>
        <w:tc>
          <w:tcPr>
            <w:tcW w:w="1371" w:type="dxa"/>
            <w:shd w:val="clear" w:color="auto" w:fill="BFBFBF" w:themeFill="background1" w:themeFillShade="BF"/>
          </w:tcPr>
          <w:p w14:paraId="331F4515" w14:textId="70F88C66" w:rsidR="002F091F" w:rsidRPr="00CB355A" w:rsidRDefault="002F091F" w:rsidP="00FC1A9A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 w:themeColor="text1"/>
                <w:sz w:val="20"/>
                <w:szCs w:val="20"/>
                <w:lang w:eastAsia="ru-RU"/>
              </w:rPr>
              <w:t>13:00 – 14:00</w:t>
            </w:r>
          </w:p>
        </w:tc>
        <w:tc>
          <w:tcPr>
            <w:tcW w:w="6421" w:type="dxa"/>
            <w:shd w:val="clear" w:color="auto" w:fill="BFBFBF" w:themeFill="background1" w:themeFillShade="BF"/>
          </w:tcPr>
          <w:p w14:paraId="51AA090D" w14:textId="5DF9B2C4" w:rsidR="002F091F" w:rsidRPr="002232C1" w:rsidRDefault="00983383" w:rsidP="00FC1A9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232C1">
              <w:rPr>
                <w:rFonts w:cstheme="minorHAnsi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032A0A13" w14:textId="77777777" w:rsidR="002F091F" w:rsidRPr="00CB355A" w:rsidRDefault="002F091F" w:rsidP="00FC1A9A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14:paraId="5A4A2495" w14:textId="77777777" w:rsidR="00072D37" w:rsidRPr="00CB355A" w:rsidRDefault="00072D37" w:rsidP="00CD5B8E">
      <w:pPr>
        <w:spacing w:before="120" w:after="0" w:line="240" w:lineRule="auto"/>
        <w:rPr>
          <w:rFonts w:cstheme="minorHAnsi"/>
          <w:sz w:val="20"/>
          <w:szCs w:val="20"/>
          <w:lang w:eastAsia="ru-RU" w:bidi="ru-RU"/>
        </w:rPr>
      </w:pPr>
    </w:p>
    <w:tbl>
      <w:tblPr>
        <w:tblpPr w:leftFromText="180" w:rightFromText="180" w:vertAnchor="text" w:horzAnchor="margin" w:tblpXSpec="center" w:tblpY="272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1371"/>
        <w:gridCol w:w="6421"/>
        <w:gridCol w:w="2709"/>
      </w:tblGrid>
      <w:tr w:rsidR="003D0C3B" w:rsidRPr="00CB355A" w14:paraId="543FAFEB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30267564" w14:textId="77777777" w:rsidR="003D0C3B" w:rsidRPr="00CB355A" w:rsidRDefault="003D0C3B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1" w:type="dxa"/>
            <w:shd w:val="clear" w:color="auto" w:fill="auto"/>
          </w:tcPr>
          <w:p w14:paraId="4E723D9E" w14:textId="430B0610" w:rsidR="003D0C3B" w:rsidRPr="00CB355A" w:rsidRDefault="003D0C3B" w:rsidP="003D0C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 xml:space="preserve">Approach to </w:t>
            </w:r>
            <w:proofErr w:type="spellStart"/>
            <w:r w:rsidRPr="00CB355A">
              <w:rPr>
                <w:rFonts w:cstheme="minorHAnsi"/>
                <w:b/>
                <w:sz w:val="20"/>
                <w:szCs w:val="20"/>
              </w:rPr>
              <w:t>Gynecological</w:t>
            </w:r>
            <w:proofErr w:type="spellEnd"/>
            <w:r w:rsidRPr="00CB355A">
              <w:rPr>
                <w:rFonts w:cstheme="minorHAnsi"/>
                <w:b/>
                <w:sz w:val="20"/>
                <w:szCs w:val="20"/>
              </w:rPr>
              <w:t xml:space="preserve"> Ultrasound Scanning</w:t>
            </w:r>
          </w:p>
        </w:tc>
        <w:tc>
          <w:tcPr>
            <w:tcW w:w="2709" w:type="dxa"/>
            <w:shd w:val="clear" w:color="auto" w:fill="auto"/>
          </w:tcPr>
          <w:p w14:paraId="0FB2AA65" w14:textId="77777777" w:rsidR="003D0C3B" w:rsidRPr="00CB355A" w:rsidRDefault="003D0C3B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72D37" w:rsidRPr="00CB355A" w14:paraId="1272202D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696A4005" w14:textId="3F1A0190" w:rsidR="00072D37" w:rsidRPr="00CB355A" w:rsidRDefault="00A15F3C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14:00 – 14:15</w:t>
            </w:r>
          </w:p>
        </w:tc>
        <w:tc>
          <w:tcPr>
            <w:tcW w:w="6421" w:type="dxa"/>
            <w:shd w:val="clear" w:color="auto" w:fill="auto"/>
          </w:tcPr>
          <w:p w14:paraId="2C26DC21" w14:textId="77777777" w:rsidR="00072D37" w:rsidRPr="00CB355A" w:rsidRDefault="007444B4" w:rsidP="007B3CA9">
            <w:pPr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ru-RU" w:eastAsia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25</w:t>
            </w:r>
            <w:r w:rsidRPr="00CB355A">
              <w:rPr>
                <w:rFonts w:cstheme="minorHAnsi"/>
                <w:sz w:val="20"/>
                <w:szCs w:val="20"/>
              </w:rPr>
              <w:t>: The basics of a gynaecological ultrasound (TA &amp; TV) walkthrough</w:t>
            </w:r>
          </w:p>
        </w:tc>
        <w:tc>
          <w:tcPr>
            <w:tcW w:w="2709" w:type="dxa"/>
            <w:shd w:val="clear" w:color="auto" w:fill="auto"/>
          </w:tcPr>
          <w:p w14:paraId="69D7AF6F" w14:textId="0B5F38D5" w:rsidR="00072D37" w:rsidRPr="00CB355A" w:rsidRDefault="006827F1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Dr. </w:t>
            </w:r>
            <w:r w:rsidR="00EC44E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Basma Darwish</w:t>
            </w:r>
          </w:p>
        </w:tc>
      </w:tr>
      <w:tr w:rsidR="00072D37" w:rsidRPr="00CB355A" w14:paraId="5E6B8ED3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3F491293" w14:textId="530E6E08" w:rsidR="00072D37" w:rsidRPr="00CB355A" w:rsidRDefault="00A15F3C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14:15 – 15:00</w:t>
            </w:r>
          </w:p>
        </w:tc>
        <w:tc>
          <w:tcPr>
            <w:tcW w:w="6421" w:type="dxa"/>
            <w:shd w:val="clear" w:color="auto" w:fill="auto"/>
          </w:tcPr>
          <w:p w14:paraId="65EF4191" w14:textId="77777777" w:rsidR="00072D37" w:rsidRPr="00CB355A" w:rsidRDefault="007444B4" w:rsidP="007B3CA9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26</w:t>
            </w:r>
            <w:r w:rsidRPr="00CB355A">
              <w:rPr>
                <w:rFonts w:cstheme="minorHAnsi"/>
                <w:sz w:val="20"/>
                <w:szCs w:val="20"/>
              </w:rPr>
              <w:t>: Examining the uterus: cervix and endometrium</w:t>
            </w:r>
          </w:p>
          <w:p w14:paraId="715A5C07" w14:textId="26B3436D" w:rsidR="001364D3" w:rsidRPr="00CB355A" w:rsidRDefault="001364D3" w:rsidP="007B3CA9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8</w:t>
            </w:r>
            <w:r w:rsidRPr="00CB355A">
              <w:rPr>
                <w:rFonts w:cstheme="minorHAnsi"/>
                <w:sz w:val="20"/>
                <w:szCs w:val="20"/>
              </w:rPr>
              <w:t>: Cervical assessment</w:t>
            </w:r>
          </w:p>
        </w:tc>
        <w:tc>
          <w:tcPr>
            <w:tcW w:w="2709" w:type="dxa"/>
            <w:shd w:val="clear" w:color="auto" w:fill="auto"/>
          </w:tcPr>
          <w:p w14:paraId="32897573" w14:textId="1B5C3785" w:rsidR="00072D37" w:rsidRPr="00CB355A" w:rsidRDefault="006827F1" w:rsidP="007B3CA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355A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Naeema Mahmood</w:t>
            </w:r>
          </w:p>
        </w:tc>
      </w:tr>
      <w:tr w:rsidR="00072D37" w:rsidRPr="00CB355A" w14:paraId="5D6B3F15" w14:textId="77777777" w:rsidTr="007B3CA9">
        <w:trPr>
          <w:trHeight w:val="750"/>
        </w:trPr>
        <w:tc>
          <w:tcPr>
            <w:tcW w:w="1371" w:type="dxa"/>
            <w:shd w:val="clear" w:color="auto" w:fill="auto"/>
          </w:tcPr>
          <w:p w14:paraId="5F530A85" w14:textId="2663F2B0" w:rsidR="00072D37" w:rsidRPr="00CB355A" w:rsidRDefault="00A15F3C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15:00 – 15:15</w:t>
            </w:r>
          </w:p>
        </w:tc>
        <w:tc>
          <w:tcPr>
            <w:tcW w:w="6421" w:type="dxa"/>
            <w:shd w:val="clear" w:color="auto" w:fill="auto"/>
          </w:tcPr>
          <w:p w14:paraId="0FC7704E" w14:textId="77777777" w:rsidR="007444B4" w:rsidRPr="00CB355A" w:rsidRDefault="007444B4" w:rsidP="007444B4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27</w:t>
            </w:r>
            <w:r w:rsidRPr="00CB355A">
              <w:rPr>
                <w:rFonts w:cstheme="minorHAnsi"/>
                <w:sz w:val="20"/>
                <w:szCs w:val="20"/>
              </w:rPr>
              <w:t>: Examining the uterus: myometrium</w:t>
            </w:r>
            <w:r w:rsidRPr="00CB355A">
              <w:rPr>
                <w:rFonts w:cstheme="minorHAnsi"/>
                <w:sz w:val="20"/>
                <w:szCs w:val="20"/>
              </w:rPr>
              <w:tab/>
            </w:r>
          </w:p>
          <w:p w14:paraId="712C0798" w14:textId="77777777" w:rsidR="00072D37" w:rsidRPr="00CB355A" w:rsidRDefault="00072D37" w:rsidP="007B3CA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14:paraId="412C5951" w14:textId="0C012A01" w:rsidR="00072D37" w:rsidRPr="00CB355A" w:rsidRDefault="006827F1" w:rsidP="00CD5B8E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CB355A">
              <w:rPr>
                <w:rFonts w:cstheme="minorHAnsi"/>
                <w:sz w:val="20"/>
                <w:szCs w:val="20"/>
                <w:lang w:val="en-US"/>
              </w:rPr>
              <w:t>Dr. Saba Al Othman</w:t>
            </w:r>
          </w:p>
        </w:tc>
      </w:tr>
      <w:tr w:rsidR="00072D37" w:rsidRPr="00CB355A" w14:paraId="605C8FCC" w14:textId="77777777" w:rsidTr="007B3CA9">
        <w:trPr>
          <w:trHeight w:val="115"/>
        </w:trPr>
        <w:tc>
          <w:tcPr>
            <w:tcW w:w="1371" w:type="dxa"/>
            <w:shd w:val="clear" w:color="auto" w:fill="auto"/>
          </w:tcPr>
          <w:p w14:paraId="765FED7B" w14:textId="643EBFEE" w:rsidR="00072D37" w:rsidRPr="00CB355A" w:rsidRDefault="00A15F3C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15:15 – 15:</w:t>
            </w:r>
            <w:r w:rsidR="006827F1"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21" w:type="dxa"/>
            <w:shd w:val="clear" w:color="auto" w:fill="auto"/>
          </w:tcPr>
          <w:p w14:paraId="692206AE" w14:textId="77777777" w:rsidR="006827F1" w:rsidRPr="00CB355A" w:rsidRDefault="007444B4" w:rsidP="007444B4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28</w:t>
            </w:r>
            <w:r w:rsidRPr="00CB355A">
              <w:rPr>
                <w:rFonts w:cstheme="minorHAnsi"/>
                <w:sz w:val="20"/>
                <w:szCs w:val="20"/>
              </w:rPr>
              <w:t xml:space="preserve">: Examining the ovaries and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adnexae</w:t>
            </w:r>
            <w:proofErr w:type="spellEnd"/>
          </w:p>
          <w:p w14:paraId="5967290F" w14:textId="77777777" w:rsidR="006827F1" w:rsidRPr="00CB355A" w:rsidRDefault="006827F1" w:rsidP="006827F1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29</w:t>
            </w:r>
            <w:r w:rsidRPr="00CB355A">
              <w:rPr>
                <w:rFonts w:cstheme="minorHAnsi"/>
                <w:sz w:val="20"/>
                <w:szCs w:val="20"/>
              </w:rPr>
              <w:t xml:space="preserve">: Typical ultrasound appearances of the most common pathologies in the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adnexae</w:t>
            </w:r>
            <w:proofErr w:type="spellEnd"/>
          </w:p>
          <w:p w14:paraId="3346C319" w14:textId="23E3BCA3" w:rsidR="00072D37" w:rsidRPr="00CB355A" w:rsidRDefault="006827F1" w:rsidP="006827F1">
            <w:pPr>
              <w:rPr>
                <w:rFonts w:cstheme="minorHAnsi"/>
                <w:sz w:val="20"/>
                <w:szCs w:val="20"/>
              </w:rPr>
            </w:pPr>
            <w:r w:rsidRPr="00CB355A">
              <w:rPr>
                <w:rFonts w:cstheme="minorHAnsi"/>
                <w:b/>
                <w:sz w:val="20"/>
                <w:szCs w:val="20"/>
              </w:rPr>
              <w:t>Lecture 30</w:t>
            </w:r>
            <w:r w:rsidRPr="00CB355A">
              <w:rPr>
                <w:rFonts w:cstheme="minorHAnsi"/>
                <w:sz w:val="20"/>
                <w:szCs w:val="20"/>
              </w:rPr>
              <w:t xml:space="preserve">: Writing the </w:t>
            </w:r>
            <w:proofErr w:type="spellStart"/>
            <w:r w:rsidRPr="00CB355A">
              <w:rPr>
                <w:rFonts w:cstheme="minorHAnsi"/>
                <w:sz w:val="20"/>
                <w:szCs w:val="20"/>
              </w:rPr>
              <w:t>gynecological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ultrasound report</w:t>
            </w:r>
            <w:r w:rsidR="007444B4" w:rsidRPr="00CB355A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709" w:type="dxa"/>
            <w:shd w:val="clear" w:color="auto" w:fill="auto"/>
          </w:tcPr>
          <w:p w14:paraId="3CB7559F" w14:textId="158FEFBF" w:rsidR="00072D37" w:rsidRPr="00CB355A" w:rsidRDefault="006827F1" w:rsidP="007B3CA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355A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CB355A">
              <w:rPr>
                <w:rFonts w:cstheme="minorHAnsi"/>
                <w:sz w:val="20"/>
                <w:szCs w:val="20"/>
              </w:rPr>
              <w:t xml:space="preserve"> Basma Darwish</w:t>
            </w:r>
          </w:p>
        </w:tc>
      </w:tr>
      <w:tr w:rsidR="00072D37" w:rsidRPr="00CB355A" w14:paraId="527704D9" w14:textId="77777777" w:rsidTr="00F24F78">
        <w:trPr>
          <w:trHeight w:val="417"/>
        </w:trPr>
        <w:tc>
          <w:tcPr>
            <w:tcW w:w="1371" w:type="dxa"/>
            <w:shd w:val="clear" w:color="auto" w:fill="BFBFBF" w:themeFill="background1" w:themeFillShade="BF"/>
          </w:tcPr>
          <w:p w14:paraId="480AF7A0" w14:textId="21EB8ED9" w:rsidR="00072D37" w:rsidRPr="00CB355A" w:rsidRDefault="008D5632" w:rsidP="007B3CA9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15:45 – 16:00</w:t>
            </w:r>
          </w:p>
        </w:tc>
        <w:tc>
          <w:tcPr>
            <w:tcW w:w="6421" w:type="dxa"/>
            <w:shd w:val="clear" w:color="auto" w:fill="BFBFBF" w:themeFill="background1" w:themeFillShade="BF"/>
          </w:tcPr>
          <w:p w14:paraId="67CA9EB2" w14:textId="729E240E" w:rsidR="00072D37" w:rsidRPr="00F24F78" w:rsidRDefault="008D5632" w:rsidP="007B3CA9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24F78">
              <w:rPr>
                <w:rFonts w:cstheme="minorHAnsi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14:paraId="6337103E" w14:textId="77777777" w:rsidR="00072D37" w:rsidRPr="00CB355A" w:rsidRDefault="00072D37" w:rsidP="00CD5B8E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8D5632" w:rsidRPr="00CB355A" w14:paraId="6222176C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04D14FB5" w14:textId="2FDF3754" w:rsidR="008D5632" w:rsidRPr="00CB355A" w:rsidRDefault="006646DE" w:rsidP="008D5632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B35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16:00 – 18:00</w:t>
            </w:r>
          </w:p>
        </w:tc>
        <w:tc>
          <w:tcPr>
            <w:tcW w:w="6421" w:type="dxa"/>
            <w:shd w:val="clear" w:color="auto" w:fill="auto"/>
          </w:tcPr>
          <w:p w14:paraId="6CEB9477" w14:textId="36829F2F" w:rsidR="008D5632" w:rsidRPr="00F24F78" w:rsidRDefault="008D5632" w:rsidP="008D563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24F78">
              <w:rPr>
                <w:rFonts w:cstheme="minorHAnsi"/>
                <w:b/>
                <w:bCs/>
                <w:sz w:val="20"/>
                <w:szCs w:val="20"/>
              </w:rPr>
              <w:t xml:space="preserve">Practical Ultrasound Training (Hands-on Simulator) – </w:t>
            </w:r>
            <w:proofErr w:type="spellStart"/>
            <w:r w:rsidRPr="00F24F78">
              <w:rPr>
                <w:rFonts w:cstheme="minorHAnsi"/>
                <w:b/>
                <w:bCs/>
                <w:sz w:val="20"/>
                <w:szCs w:val="20"/>
              </w:rPr>
              <w:t>Gynecological</w:t>
            </w:r>
            <w:proofErr w:type="spellEnd"/>
            <w:r w:rsidRPr="00F24F78">
              <w:rPr>
                <w:rFonts w:cstheme="minorHAnsi"/>
                <w:b/>
                <w:bCs/>
                <w:sz w:val="20"/>
                <w:szCs w:val="20"/>
              </w:rPr>
              <w:t xml:space="preserve"> Scan</w:t>
            </w:r>
          </w:p>
        </w:tc>
        <w:tc>
          <w:tcPr>
            <w:tcW w:w="2709" w:type="dxa"/>
            <w:shd w:val="clear" w:color="auto" w:fill="auto"/>
          </w:tcPr>
          <w:p w14:paraId="24AB7E89" w14:textId="77777777" w:rsidR="008D5632" w:rsidRPr="00CB355A" w:rsidRDefault="008D5632" w:rsidP="008D5632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673D9E" w:rsidRPr="00CB355A" w14:paraId="261BE724" w14:textId="77777777" w:rsidTr="007B3CA9">
        <w:trPr>
          <w:trHeight w:val="417"/>
        </w:trPr>
        <w:tc>
          <w:tcPr>
            <w:tcW w:w="1371" w:type="dxa"/>
            <w:shd w:val="clear" w:color="auto" w:fill="auto"/>
          </w:tcPr>
          <w:p w14:paraId="513236A2" w14:textId="748B3922" w:rsidR="00673D9E" w:rsidRPr="00CB355A" w:rsidRDefault="00673D9E" w:rsidP="008D5632">
            <w:pPr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18:00 – 18:15</w:t>
            </w:r>
          </w:p>
        </w:tc>
        <w:tc>
          <w:tcPr>
            <w:tcW w:w="6421" w:type="dxa"/>
            <w:shd w:val="clear" w:color="auto" w:fill="auto"/>
          </w:tcPr>
          <w:p w14:paraId="0E66D46C" w14:textId="70239190" w:rsidR="00673D9E" w:rsidRPr="00673D9E" w:rsidRDefault="00673D9E" w:rsidP="008D563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73D9E">
              <w:rPr>
                <w:rFonts w:cstheme="minorHAnsi"/>
                <w:sz w:val="20"/>
                <w:szCs w:val="20"/>
              </w:rPr>
              <w:t>Closing of Day 2</w:t>
            </w:r>
          </w:p>
        </w:tc>
        <w:tc>
          <w:tcPr>
            <w:tcW w:w="2709" w:type="dxa"/>
            <w:shd w:val="clear" w:color="auto" w:fill="auto"/>
          </w:tcPr>
          <w:p w14:paraId="19EFF879" w14:textId="77777777" w:rsidR="00673D9E" w:rsidRPr="00CB355A" w:rsidRDefault="00673D9E" w:rsidP="008D5632">
            <w:pPr>
              <w:spacing w:line="276" w:lineRule="auto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8D5632" w:rsidRPr="00CB355A" w14:paraId="4E8912D7" w14:textId="77777777" w:rsidTr="003B55E1">
        <w:trPr>
          <w:trHeight w:val="417"/>
        </w:trPr>
        <w:tc>
          <w:tcPr>
            <w:tcW w:w="10501" w:type="dxa"/>
            <w:gridSpan w:val="3"/>
            <w:shd w:val="clear" w:color="auto" w:fill="auto"/>
          </w:tcPr>
          <w:p w14:paraId="3B01C902" w14:textId="769F7C2D" w:rsidR="008D5632" w:rsidRPr="00CB355A" w:rsidRDefault="008D5632" w:rsidP="008D563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CB355A">
              <w:rPr>
                <w:rFonts w:cstheme="minorHAnsi"/>
                <w:b/>
                <w:sz w:val="20"/>
                <w:szCs w:val="20"/>
                <w:lang w:val="it-IT"/>
              </w:rPr>
              <w:t xml:space="preserve">Post-Course </w:t>
            </w:r>
            <w:proofErr w:type="spellStart"/>
            <w:r w:rsidRPr="00CB355A">
              <w:rPr>
                <w:rFonts w:cstheme="minorHAnsi"/>
                <w:b/>
                <w:sz w:val="20"/>
                <w:szCs w:val="20"/>
                <w:lang w:val="it-IT"/>
              </w:rPr>
              <w:t>Assessment</w:t>
            </w:r>
            <w:proofErr w:type="spellEnd"/>
          </w:p>
        </w:tc>
      </w:tr>
    </w:tbl>
    <w:p w14:paraId="7BA49606" w14:textId="77777777" w:rsidR="00072D37" w:rsidRPr="00CB355A" w:rsidRDefault="00072D37" w:rsidP="002163D1">
      <w:pPr>
        <w:rPr>
          <w:rFonts w:cstheme="minorHAnsi"/>
          <w:sz w:val="20"/>
          <w:szCs w:val="20"/>
          <w:lang w:val="ru-RU"/>
        </w:rPr>
      </w:pPr>
    </w:p>
    <w:sectPr w:rsidR="00072D37" w:rsidRPr="00CB355A" w:rsidSect="0019064C">
      <w:headerReference w:type="default" r:id="rId7"/>
      <w:footerReference w:type="default" r:id="rId8"/>
      <w:pgSz w:w="11906" w:h="16838"/>
      <w:pgMar w:top="1440" w:right="1440" w:bottom="1440" w:left="1440" w:header="21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6637" w14:textId="77777777" w:rsidR="00595D78" w:rsidRDefault="00595D78" w:rsidP="0019064C">
      <w:pPr>
        <w:spacing w:after="0" w:line="240" w:lineRule="auto"/>
      </w:pPr>
      <w:r>
        <w:separator/>
      </w:r>
    </w:p>
  </w:endnote>
  <w:endnote w:type="continuationSeparator" w:id="0">
    <w:p w14:paraId="241D5CB3" w14:textId="77777777" w:rsidR="00595D78" w:rsidRDefault="00595D78" w:rsidP="0019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BA77" w14:textId="77777777" w:rsidR="00594C58" w:rsidRDefault="00435A6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F92980" wp14:editId="77B9E611">
              <wp:simplePos x="0" y="0"/>
              <wp:positionH relativeFrom="page">
                <wp:posOffset>-47625</wp:posOffset>
              </wp:positionH>
              <wp:positionV relativeFrom="paragraph">
                <wp:posOffset>-175895</wp:posOffset>
              </wp:positionV>
              <wp:extent cx="7593965" cy="804545"/>
              <wp:effectExtent l="0" t="0" r="6985" b="0"/>
              <wp:wrapNone/>
              <wp:docPr id="326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3965" cy="804545"/>
                      </a:xfrm>
                      <a:custGeom>
                        <a:avLst/>
                        <a:gdLst>
                          <a:gd name="T0" fmla="*/ 0 w 8391"/>
                          <a:gd name="T1" fmla="+- 0 11906 10791"/>
                          <a:gd name="T2" fmla="*/ 11906 h 1115"/>
                          <a:gd name="T3" fmla="*/ 8391 w 8391"/>
                          <a:gd name="T4" fmla="+- 0 11906 10791"/>
                          <a:gd name="T5" fmla="*/ 11906 h 1115"/>
                          <a:gd name="T6" fmla="*/ 8391 w 8391"/>
                          <a:gd name="T7" fmla="+- 0 10791 10791"/>
                          <a:gd name="T8" fmla="*/ 10791 h 1115"/>
                          <a:gd name="T9" fmla="*/ 0 w 8391"/>
                          <a:gd name="T10" fmla="+- 0 10791 10791"/>
                          <a:gd name="T11" fmla="*/ 10791 h 1115"/>
                          <a:gd name="T12" fmla="*/ 0 w 8391"/>
                          <a:gd name="T13" fmla="+- 0 11906 10791"/>
                          <a:gd name="T14" fmla="*/ 11906 h 111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8391" h="1115">
                            <a:moveTo>
                              <a:pt x="0" y="1115"/>
                            </a:moveTo>
                            <a:lnTo>
                              <a:pt x="8391" y="1115"/>
                            </a:lnTo>
                            <a:lnTo>
                              <a:pt x="8391" y="0"/>
                            </a:lnTo>
                            <a:lnTo>
                              <a:pt x="0" y="0"/>
                            </a:lnTo>
                            <a:lnTo>
                              <a:pt x="0" y="1115"/>
                            </a:lnTo>
                            <a:close/>
                          </a:path>
                        </a:pathLst>
                      </a:custGeom>
                      <a:solidFill>
                        <a:srgbClr val="E3061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586C8" id="Freeform 25" o:spid="_x0000_s1026" style="position:absolute;margin-left:-3.75pt;margin-top:-13.85pt;width:597.95pt;height:6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39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" path="m,1115r8391,l8391,,,,,1115xe" fillcolor="#e30613" stroked="f">
              <v:path arrowok="t" o:connecttype="custom" o:connectlocs="0,8590953;7593965,8590953;7593965,7786408;0,7786408;0,8590953" o:connectangles="0,0,0,0,0"/>
              <w10:wrap anchorx="page"/>
            </v:shape>
          </w:pict>
        </mc:Fallback>
      </mc:AlternateContent>
    </w:r>
    <w:r w:rsidR="00594C58" w:rsidRPr="007D6312">
      <w:rPr>
        <w:rFonts w:ascii="Arial" w:hAnsi="Arial" w:cs="Arial"/>
        <w:b/>
        <w:bCs/>
        <w:noProof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31BC20D3" wp14:editId="194401DE">
          <wp:simplePos x="0" y="0"/>
          <wp:positionH relativeFrom="column">
            <wp:posOffset>5136515</wp:posOffset>
          </wp:positionH>
          <wp:positionV relativeFrom="paragraph">
            <wp:posOffset>52705</wp:posOffset>
          </wp:positionV>
          <wp:extent cx="1458595" cy="390525"/>
          <wp:effectExtent l="0" t="0" r="8255" b="9525"/>
          <wp:wrapTight wrapText="bothSides">
            <wp:wrapPolygon edited="0">
              <wp:start x="846" y="0"/>
              <wp:lineTo x="0" y="3161"/>
              <wp:lineTo x="0" y="14751"/>
              <wp:lineTo x="564" y="18966"/>
              <wp:lineTo x="16362" y="21073"/>
              <wp:lineTo x="19183" y="21073"/>
              <wp:lineTo x="21440" y="18966"/>
              <wp:lineTo x="21440" y="2107"/>
              <wp:lineTo x="3385" y="0"/>
              <wp:lineTo x="84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te_fu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C5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085280" wp14:editId="1751E2D3">
              <wp:simplePos x="0" y="0"/>
              <wp:positionH relativeFrom="page">
                <wp:posOffset>0</wp:posOffset>
              </wp:positionH>
              <wp:positionV relativeFrom="paragraph">
                <wp:posOffset>9525</wp:posOffset>
              </wp:positionV>
              <wp:extent cx="28860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A40DD" w14:textId="77777777" w:rsidR="00594C58" w:rsidRPr="00FD1537" w:rsidRDefault="00594C58" w:rsidP="00594C58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</w:rPr>
                          </w:pPr>
                          <w:r w:rsidRPr="00FD1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</w:rPr>
                            <w:t xml:space="preserve">Contact us: </w:t>
                          </w:r>
                        </w:p>
                        <w:p w14:paraId="2777411E" w14:textId="77777777" w:rsidR="00594C58" w:rsidRPr="00FD1537" w:rsidRDefault="00594C58" w:rsidP="00594C58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</w:rPr>
                          </w:pPr>
                          <w:r w:rsidRPr="00FD1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</w:rPr>
                            <w:t>education@isuog.org l (0) 20 7471 9955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DA0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75pt;width:227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" filled="f" stroked="f">
              <v:textbox style="mso-fit-shape-to-text:t">
                <w:txbxContent>
                  <w:p w:rsidR="00594C58" w:rsidRPr="00FD1537" w:rsidRDefault="00594C58" w:rsidP="00594C58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</w:rPr>
                    </w:pPr>
                    <w:r w:rsidRPr="00FD153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</w:rPr>
                      <w:t xml:space="preserve">Contact us: </w:t>
                    </w:r>
                  </w:p>
                  <w:p w:rsidR="00594C58" w:rsidRPr="00FD1537" w:rsidRDefault="00594C58" w:rsidP="00594C58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</w:rPr>
                    </w:pPr>
                    <w:r w:rsidRPr="00FD153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</w:rPr>
                      <w:t>education@isuog.org l (0) 20 7471 9955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7B36" w14:textId="77777777" w:rsidR="00595D78" w:rsidRDefault="00595D78" w:rsidP="0019064C">
      <w:pPr>
        <w:spacing w:after="0" w:line="240" w:lineRule="auto"/>
      </w:pPr>
      <w:r>
        <w:separator/>
      </w:r>
    </w:p>
  </w:footnote>
  <w:footnote w:type="continuationSeparator" w:id="0">
    <w:p w14:paraId="33A0E2C9" w14:textId="77777777" w:rsidR="00595D78" w:rsidRDefault="00595D78" w:rsidP="0019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C044" w14:textId="77777777" w:rsidR="0019064C" w:rsidRDefault="00DB02D7">
    <w:pPr>
      <w:pStyle w:val="Header"/>
    </w:pPr>
    <w:r w:rsidRPr="006D4A3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3556C44B" wp14:editId="5CB53FC5">
              <wp:simplePos x="0" y="0"/>
              <wp:positionH relativeFrom="column">
                <wp:posOffset>3343275</wp:posOffset>
              </wp:positionH>
              <wp:positionV relativeFrom="paragraph">
                <wp:posOffset>-891540</wp:posOffset>
              </wp:positionV>
              <wp:extent cx="3288665" cy="723900"/>
              <wp:effectExtent l="0" t="0" r="0" b="0"/>
              <wp:wrapTight wrapText="bothSides">
                <wp:wrapPolygon edited="0">
                  <wp:start x="250" y="0"/>
                  <wp:lineTo x="250" y="21032"/>
                  <wp:lineTo x="21145" y="21032"/>
                  <wp:lineTo x="21145" y="0"/>
                  <wp:lineTo x="250" y="0"/>
                </wp:wrapPolygon>
              </wp:wrapTight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788D4" w14:textId="12BA8C9E" w:rsidR="0019064C" w:rsidRPr="00D913BB" w:rsidRDefault="00365F73" w:rsidP="0019064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it-IT"/>
                            </w:rPr>
                            <w:t xml:space="preserve">11-12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it-IT"/>
                            </w:rPr>
                            <w:t>December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it-IT"/>
                            </w:rPr>
                            <w:t xml:space="preserve"> 2022</w:t>
                          </w:r>
                        </w:p>
                        <w:p w14:paraId="73C8EE20" w14:textId="77777777" w:rsidR="0019064C" w:rsidRPr="00BC3418" w:rsidRDefault="0019064C" w:rsidP="0019064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8"/>
                              <w:lang w:val="ru-RU"/>
                            </w:rPr>
                          </w:pPr>
                        </w:p>
                        <w:p w14:paraId="7E643BE8" w14:textId="77777777" w:rsidR="0019064C" w:rsidRPr="00BC3418" w:rsidRDefault="0019064C" w:rsidP="0019064C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32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Chennai</w:t>
                          </w:r>
                          <w:r w:rsidRPr="00BC3418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ru-RU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India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6C4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25pt;margin-top:-70.2pt;width:258.95pt;height:5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" filled="f" stroked="f">
              <v:textbox>
                <w:txbxContent>
                  <w:p w14:paraId="3B7788D4" w14:textId="12BA8C9E" w:rsidR="0019064C" w:rsidRPr="00D913BB" w:rsidRDefault="00365F73" w:rsidP="0019064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it-IT"/>
                      </w:rPr>
                      <w:t xml:space="preserve">11-12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it-IT"/>
                      </w:rPr>
                      <w:t>December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it-IT"/>
                      </w:rPr>
                      <w:t xml:space="preserve"> 2022</w:t>
                    </w:r>
                  </w:p>
                  <w:p w14:paraId="73C8EE20" w14:textId="77777777" w:rsidR="0019064C" w:rsidRPr="00BC3418" w:rsidRDefault="0019064C" w:rsidP="0019064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Cs w:val="28"/>
                        <w:lang w:val="ru-RU"/>
                      </w:rPr>
                    </w:pPr>
                  </w:p>
                  <w:p w14:paraId="7E643BE8" w14:textId="77777777" w:rsidR="0019064C" w:rsidRPr="00BC3418" w:rsidRDefault="0019064C" w:rsidP="0019064C">
                    <w:pPr>
                      <w:jc w:val="right"/>
                      <w:rPr>
                        <w:rFonts w:ascii="Arial" w:hAnsi="Arial" w:cs="Arial"/>
                        <w:color w:val="FFFFFF"/>
                        <w:sz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Chennai</w:t>
                    </w:r>
                    <w:r w:rsidRPr="00BC3418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ru-RU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India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D5706" w:rsidRPr="006D4A3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305C5032" wp14:editId="607D49A8">
              <wp:simplePos x="0" y="0"/>
              <wp:positionH relativeFrom="page">
                <wp:align>left</wp:align>
              </wp:positionH>
              <wp:positionV relativeFrom="paragraph">
                <wp:posOffset>-892175</wp:posOffset>
              </wp:positionV>
              <wp:extent cx="3599815" cy="790575"/>
              <wp:effectExtent l="0" t="0" r="0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7130A" w14:textId="77777777" w:rsidR="00C36818" w:rsidRDefault="00C36818" w:rsidP="0019064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ru-RU"/>
                            </w:rPr>
                          </w:pPr>
                          <w:r w:rsidRPr="00C36818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ISUOG </w:t>
                          </w:r>
                          <w:r w:rsidR="007444B4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Basic Training</w:t>
                          </w:r>
                        </w:p>
                        <w:p w14:paraId="4EC24498" w14:textId="4B1FC7BE" w:rsidR="0019064C" w:rsidRPr="007444B4" w:rsidRDefault="00365F73" w:rsidP="0019064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it-IT"/>
                            </w:rPr>
                            <w:t>Kingdom of Bahrain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C5032" id="_x0000_s1027" type="#_x0000_t202" style="position:absolute;margin-left:0;margin-top:-70.25pt;width:283.45pt;height:62.25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" filled="f" stroked="f">
              <v:textbox>
                <w:txbxContent>
                  <w:p w14:paraId="5097130A" w14:textId="77777777" w:rsidR="00C36818" w:rsidRDefault="00C36818" w:rsidP="0019064C">
                    <w:pP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ru-RU"/>
                      </w:rPr>
                    </w:pPr>
                    <w:r w:rsidRPr="00C36818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ISUOG </w:t>
                    </w:r>
                    <w:r w:rsidR="007444B4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Basic Training</w:t>
                    </w:r>
                  </w:p>
                  <w:p w14:paraId="4EC24498" w14:textId="4B1FC7BE" w:rsidR="0019064C" w:rsidRPr="007444B4" w:rsidRDefault="00365F73" w:rsidP="0019064C">
                    <w:pP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  <w:lang w:val="it-IT"/>
                      </w:rPr>
                      <w:t>Kingdom of Bahrain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D5706" w:rsidRPr="006D4A3E">
      <w:rPr>
        <w:noProof/>
        <w:lang w:eastAsia="en-GB"/>
      </w:rPr>
      <w:drawing>
        <wp:anchor distT="0" distB="0" distL="114300" distR="114300" simplePos="0" relativeHeight="251656191" behindDoc="1" locked="0" layoutInCell="1" allowOverlap="1" wp14:anchorId="417F946A" wp14:editId="566D6CF0">
          <wp:simplePos x="0" y="0"/>
          <wp:positionH relativeFrom="page">
            <wp:align>left</wp:align>
          </wp:positionH>
          <wp:positionV relativeFrom="paragraph">
            <wp:posOffset>-1363345</wp:posOffset>
          </wp:positionV>
          <wp:extent cx="8028000" cy="1571087"/>
          <wp:effectExtent l="0" t="0" r="0" b="0"/>
          <wp:wrapTight wrapText="bothSides">
            <wp:wrapPolygon edited="0">
              <wp:start x="9739" y="786"/>
              <wp:lineTo x="0" y="4977"/>
              <wp:lineTo x="0" y="16501"/>
              <wp:lineTo x="8816" y="18073"/>
              <wp:lineTo x="8816" y="18597"/>
              <wp:lineTo x="9790" y="20954"/>
              <wp:lineTo x="10508" y="20954"/>
              <wp:lineTo x="11482" y="18597"/>
              <wp:lineTo x="16864" y="18073"/>
              <wp:lineTo x="20452" y="16501"/>
              <wp:lineTo x="20503" y="4977"/>
              <wp:lineTo x="18043" y="4191"/>
              <wp:lineTo x="10559" y="786"/>
              <wp:lineTo x="9739" y="786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UOG_BT_bann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58"/>
                  <a:stretch/>
                </pic:blipFill>
                <pic:spPr bwMode="auto">
                  <a:xfrm>
                    <a:off x="0" y="0"/>
                    <a:ext cx="8028000" cy="1571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5E63"/>
    <w:multiLevelType w:val="hybridMultilevel"/>
    <w:tmpl w:val="F294BE90"/>
    <w:lvl w:ilvl="0" w:tplc="F1085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64C"/>
    <w:rsid w:val="000069A6"/>
    <w:rsid w:val="0006141F"/>
    <w:rsid w:val="00072D37"/>
    <w:rsid w:val="000814EE"/>
    <w:rsid w:val="00083B9E"/>
    <w:rsid w:val="000D3E44"/>
    <w:rsid w:val="000D42A1"/>
    <w:rsid w:val="00111560"/>
    <w:rsid w:val="00111563"/>
    <w:rsid w:val="00120C37"/>
    <w:rsid w:val="001364D3"/>
    <w:rsid w:val="0019064C"/>
    <w:rsid w:val="001E2C7B"/>
    <w:rsid w:val="001E3828"/>
    <w:rsid w:val="001E4155"/>
    <w:rsid w:val="00204D23"/>
    <w:rsid w:val="00214A88"/>
    <w:rsid w:val="002163D1"/>
    <w:rsid w:val="002232C1"/>
    <w:rsid w:val="00224DE0"/>
    <w:rsid w:val="00293467"/>
    <w:rsid w:val="002A2E68"/>
    <w:rsid w:val="002C5FCD"/>
    <w:rsid w:val="002F091F"/>
    <w:rsid w:val="00324752"/>
    <w:rsid w:val="00333BEA"/>
    <w:rsid w:val="003512D9"/>
    <w:rsid w:val="00365F73"/>
    <w:rsid w:val="003A3C2B"/>
    <w:rsid w:val="003D0C3B"/>
    <w:rsid w:val="003D500D"/>
    <w:rsid w:val="003D5706"/>
    <w:rsid w:val="003E08F0"/>
    <w:rsid w:val="00401504"/>
    <w:rsid w:val="004044DC"/>
    <w:rsid w:val="0042794A"/>
    <w:rsid w:val="00435A6B"/>
    <w:rsid w:val="00455F14"/>
    <w:rsid w:val="004D3BD5"/>
    <w:rsid w:val="004D5CAA"/>
    <w:rsid w:val="00510863"/>
    <w:rsid w:val="00530278"/>
    <w:rsid w:val="00594C58"/>
    <w:rsid w:val="00595D78"/>
    <w:rsid w:val="005B27DC"/>
    <w:rsid w:val="005B6725"/>
    <w:rsid w:val="005F47A9"/>
    <w:rsid w:val="005F4944"/>
    <w:rsid w:val="006146C5"/>
    <w:rsid w:val="00662B68"/>
    <w:rsid w:val="006646DE"/>
    <w:rsid w:val="00673D9E"/>
    <w:rsid w:val="006827F1"/>
    <w:rsid w:val="006900B5"/>
    <w:rsid w:val="00722F4D"/>
    <w:rsid w:val="007273C8"/>
    <w:rsid w:val="007444B4"/>
    <w:rsid w:val="007861BB"/>
    <w:rsid w:val="007C3A10"/>
    <w:rsid w:val="00803136"/>
    <w:rsid w:val="00834171"/>
    <w:rsid w:val="00841769"/>
    <w:rsid w:val="00846C6B"/>
    <w:rsid w:val="008A61B8"/>
    <w:rsid w:val="008A78BA"/>
    <w:rsid w:val="008B29B5"/>
    <w:rsid w:val="008D4373"/>
    <w:rsid w:val="008D5632"/>
    <w:rsid w:val="008D59C8"/>
    <w:rsid w:val="009179FD"/>
    <w:rsid w:val="0093770F"/>
    <w:rsid w:val="0096584E"/>
    <w:rsid w:val="00983383"/>
    <w:rsid w:val="009A576B"/>
    <w:rsid w:val="009D1C48"/>
    <w:rsid w:val="009D5576"/>
    <w:rsid w:val="009D6435"/>
    <w:rsid w:val="00A15F3C"/>
    <w:rsid w:val="00A44004"/>
    <w:rsid w:val="00A76BD1"/>
    <w:rsid w:val="00AC45E7"/>
    <w:rsid w:val="00AD2BB8"/>
    <w:rsid w:val="00B23E19"/>
    <w:rsid w:val="00B349B7"/>
    <w:rsid w:val="00B359B5"/>
    <w:rsid w:val="00B363D6"/>
    <w:rsid w:val="00B83DBE"/>
    <w:rsid w:val="00BC3418"/>
    <w:rsid w:val="00C1025A"/>
    <w:rsid w:val="00C36818"/>
    <w:rsid w:val="00C83B21"/>
    <w:rsid w:val="00C918C2"/>
    <w:rsid w:val="00CA30CA"/>
    <w:rsid w:val="00CB355A"/>
    <w:rsid w:val="00CB51F6"/>
    <w:rsid w:val="00CB5776"/>
    <w:rsid w:val="00CC4461"/>
    <w:rsid w:val="00CC4C25"/>
    <w:rsid w:val="00CD5B8E"/>
    <w:rsid w:val="00CE48C5"/>
    <w:rsid w:val="00D53D7A"/>
    <w:rsid w:val="00D64C8A"/>
    <w:rsid w:val="00D7227F"/>
    <w:rsid w:val="00D913BB"/>
    <w:rsid w:val="00D9647F"/>
    <w:rsid w:val="00DA3B5D"/>
    <w:rsid w:val="00DB02D7"/>
    <w:rsid w:val="00DC580D"/>
    <w:rsid w:val="00DF6759"/>
    <w:rsid w:val="00E61066"/>
    <w:rsid w:val="00E77DD2"/>
    <w:rsid w:val="00E83A38"/>
    <w:rsid w:val="00EC44EB"/>
    <w:rsid w:val="00F102E7"/>
    <w:rsid w:val="00F15817"/>
    <w:rsid w:val="00F22715"/>
    <w:rsid w:val="00F24F78"/>
    <w:rsid w:val="00F51252"/>
    <w:rsid w:val="00F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F519"/>
  <w15:docId w15:val="{74CACC58-1FA0-4E48-920F-47457BB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4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4C"/>
  </w:style>
  <w:style w:type="paragraph" w:styleId="Footer">
    <w:name w:val="footer"/>
    <w:basedOn w:val="Normal"/>
    <w:link w:val="FooterChar"/>
    <w:uiPriority w:val="99"/>
    <w:unhideWhenUsed/>
    <w:rsid w:val="00190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4C"/>
  </w:style>
  <w:style w:type="paragraph" w:styleId="NormalWeb">
    <w:name w:val="Normal (Web)"/>
    <w:basedOn w:val="Normal"/>
    <w:uiPriority w:val="99"/>
    <w:unhideWhenUsed/>
    <w:rsid w:val="007444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ISUOG Education</dc:creator>
  <cp:keywords/>
  <dc:description/>
  <cp:lastModifiedBy>Basma ...</cp:lastModifiedBy>
  <cp:revision>75</cp:revision>
  <cp:lastPrinted>2019-03-29T11:44:00Z</cp:lastPrinted>
  <dcterms:created xsi:type="dcterms:W3CDTF">2019-10-24T13:21:00Z</dcterms:created>
  <dcterms:modified xsi:type="dcterms:W3CDTF">2022-11-08T13:59:00Z</dcterms:modified>
</cp:coreProperties>
</file>